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E3846" w14:textId="77777777" w:rsidR="00EE4073" w:rsidRDefault="00386F2D">
      <w:pPr>
        <w:jc w:val="center"/>
        <w:rPr>
          <w:rFonts w:ascii="方正黑体_GBK" w:eastAsia="方正黑体_GBK" w:hAnsi="华文中宋"/>
          <w:b/>
          <w:sz w:val="44"/>
          <w:szCs w:val="44"/>
        </w:rPr>
      </w:pPr>
      <w:r>
        <w:rPr>
          <w:rFonts w:ascii="方正黑体_GBK" w:eastAsia="方正黑体_GBK" w:hAnsi="华文中宋" w:hint="eastAsia"/>
          <w:b/>
          <w:sz w:val="44"/>
          <w:szCs w:val="44"/>
        </w:rPr>
        <w:t>重庆市铜梁职业</w:t>
      </w:r>
      <w:r>
        <w:rPr>
          <w:rFonts w:ascii="方正黑体_GBK" w:eastAsia="方正黑体_GBK" w:hAnsi="华文中宋"/>
          <w:b/>
          <w:sz w:val="44"/>
          <w:szCs w:val="44"/>
        </w:rPr>
        <w:t>教育</w:t>
      </w:r>
      <w:r>
        <w:rPr>
          <w:rFonts w:ascii="方正黑体_GBK" w:eastAsia="方正黑体_GBK" w:hAnsi="华文中宋" w:hint="eastAsia"/>
          <w:b/>
          <w:sz w:val="44"/>
          <w:szCs w:val="44"/>
        </w:rPr>
        <w:t>中心</w:t>
      </w:r>
    </w:p>
    <w:p w14:paraId="7891BE40" w14:textId="77777777" w:rsidR="00EE4073" w:rsidRDefault="00386F2D">
      <w:pPr>
        <w:jc w:val="center"/>
        <w:rPr>
          <w:rFonts w:ascii="方正黑体_GBK" w:eastAsia="方正黑体_GBK" w:hAnsi="华文中宋"/>
          <w:b/>
          <w:sz w:val="52"/>
          <w:szCs w:val="52"/>
        </w:rPr>
      </w:pPr>
      <w:r>
        <w:rPr>
          <w:rFonts w:ascii="方正黑体_GBK" w:eastAsia="方正黑体_GBK" w:hAnsi="华文中宋" w:hint="eastAsia"/>
          <w:b/>
          <w:sz w:val="52"/>
          <w:szCs w:val="52"/>
        </w:rPr>
        <w:t>高水平党建</w:t>
      </w:r>
      <w:r>
        <w:rPr>
          <w:rFonts w:ascii="方正黑体_GBK" w:eastAsia="方正黑体_GBK" w:hAnsi="华文中宋" w:hint="eastAsia"/>
          <w:b/>
          <w:sz w:val="52"/>
          <w:szCs w:val="52"/>
        </w:rPr>
        <w:t>项目采购文件</w:t>
      </w:r>
    </w:p>
    <w:p w14:paraId="0A3CA1F4" w14:textId="77777777" w:rsidR="00EE4073" w:rsidRDefault="00386F2D">
      <w:pPr>
        <w:jc w:val="center"/>
        <w:rPr>
          <w:rFonts w:ascii="华文中宋" w:eastAsia="华文中宋" w:hAnsi="华文中宋"/>
          <w:b/>
          <w:sz w:val="32"/>
          <w:szCs w:val="32"/>
        </w:rPr>
      </w:pPr>
      <w:r>
        <w:rPr>
          <w:rFonts w:ascii="华文中宋" w:eastAsia="华文中宋" w:hAnsi="华文中宋"/>
          <w:b/>
          <w:sz w:val="32"/>
          <w:szCs w:val="32"/>
        </w:rPr>
        <w:t xml:space="preserve"> </w:t>
      </w:r>
    </w:p>
    <w:p w14:paraId="531DB521" w14:textId="77777777" w:rsidR="00EE4073" w:rsidRDefault="00EE4073">
      <w:pPr>
        <w:jc w:val="center"/>
        <w:rPr>
          <w:rFonts w:ascii="华文中宋" w:eastAsia="华文中宋" w:hAnsi="华文中宋"/>
          <w:b/>
          <w:sz w:val="32"/>
          <w:szCs w:val="32"/>
        </w:rPr>
      </w:pPr>
    </w:p>
    <w:p w14:paraId="35BA8243" w14:textId="77777777" w:rsidR="00EE4073" w:rsidRDefault="00386F2D">
      <w:pPr>
        <w:ind w:leftChars="771" w:left="2414" w:hangingChars="180" w:hanging="795"/>
        <w:rPr>
          <w:rFonts w:ascii="方正仿宋简体" w:hAnsi="华文细黑"/>
          <w:sz w:val="30"/>
          <w:szCs w:val="30"/>
        </w:rPr>
      </w:pPr>
      <w:r>
        <w:rPr>
          <w:rFonts w:ascii="宋体" w:hAnsi="宋体" w:hint="eastAsia"/>
          <w:b/>
          <w:sz w:val="44"/>
          <w:szCs w:val="36"/>
        </w:rPr>
        <w:t>项目编号</w:t>
      </w:r>
      <w:r>
        <w:rPr>
          <w:rFonts w:ascii="宋体" w:hAnsi="宋体"/>
          <w:b/>
          <w:bCs/>
          <w:sz w:val="44"/>
          <w:szCs w:val="32"/>
        </w:rPr>
        <w:t>:</w:t>
      </w:r>
      <w:r>
        <w:rPr>
          <w:rFonts w:ascii="方正仿宋简体" w:eastAsia="方正仿宋简体" w:hAnsi="华文细黑" w:hint="eastAsia"/>
          <w:sz w:val="30"/>
          <w:szCs w:val="30"/>
        </w:rPr>
        <w:t>TZ(</w:t>
      </w:r>
      <w:r>
        <w:rPr>
          <w:rFonts w:ascii="方正仿宋简体" w:eastAsia="方正仿宋简体" w:hAnsi="华文细黑" w:hint="eastAsia"/>
          <w:sz w:val="30"/>
          <w:szCs w:val="30"/>
        </w:rPr>
        <w:t>服</w:t>
      </w:r>
      <w:r>
        <w:rPr>
          <w:rFonts w:ascii="方正仿宋简体" w:eastAsia="方正仿宋简体" w:hAnsi="华文细黑" w:hint="eastAsia"/>
          <w:sz w:val="30"/>
          <w:szCs w:val="30"/>
        </w:rPr>
        <w:t>)2019-004</w:t>
      </w:r>
    </w:p>
    <w:p w14:paraId="4F2424EC" w14:textId="77777777" w:rsidR="00EE4073" w:rsidRDefault="00386F2D">
      <w:pPr>
        <w:ind w:leftChars="771" w:left="2414" w:hangingChars="180" w:hanging="795"/>
        <w:rPr>
          <w:rFonts w:ascii="方正仿宋简体" w:eastAsia="方正仿宋简体" w:hAnsi="华文细黑"/>
          <w:sz w:val="30"/>
          <w:szCs w:val="30"/>
        </w:rPr>
      </w:pPr>
      <w:r>
        <w:rPr>
          <w:rFonts w:ascii="宋体" w:hAnsi="宋体" w:hint="eastAsia"/>
          <w:b/>
          <w:bCs/>
          <w:sz w:val="44"/>
          <w:szCs w:val="32"/>
        </w:rPr>
        <w:t>采购方式：</w:t>
      </w:r>
      <w:r>
        <w:rPr>
          <w:rFonts w:ascii="方正仿宋简体" w:eastAsia="方正仿宋简体" w:hAnsi="华文细黑" w:hint="eastAsia"/>
          <w:sz w:val="30"/>
          <w:szCs w:val="30"/>
        </w:rPr>
        <w:t>询价</w:t>
      </w:r>
    </w:p>
    <w:p w14:paraId="38A950BF" w14:textId="77777777" w:rsidR="00EE4073" w:rsidRDefault="00386F2D">
      <w:pPr>
        <w:ind w:leftChars="771" w:left="2414" w:hangingChars="180" w:hanging="795"/>
        <w:rPr>
          <w:rFonts w:ascii="方正仿宋简体" w:eastAsia="方正仿宋简体" w:hAnsi="华文细黑"/>
          <w:sz w:val="30"/>
          <w:szCs w:val="30"/>
        </w:rPr>
      </w:pPr>
      <w:r>
        <w:rPr>
          <w:rFonts w:ascii="宋体" w:hAnsi="宋体" w:hint="eastAsia"/>
          <w:b/>
          <w:bCs/>
          <w:sz w:val="44"/>
          <w:szCs w:val="32"/>
        </w:rPr>
        <w:t>采</w:t>
      </w:r>
      <w:r>
        <w:rPr>
          <w:rFonts w:ascii="宋体" w:hAnsi="宋体"/>
          <w:b/>
          <w:bCs/>
          <w:sz w:val="44"/>
          <w:szCs w:val="32"/>
        </w:rPr>
        <w:t xml:space="preserve"> </w:t>
      </w:r>
      <w:r>
        <w:rPr>
          <w:rFonts w:ascii="宋体" w:hAnsi="宋体" w:hint="eastAsia"/>
          <w:b/>
          <w:bCs/>
          <w:sz w:val="44"/>
          <w:szCs w:val="32"/>
        </w:rPr>
        <w:t>购</w:t>
      </w:r>
      <w:r>
        <w:rPr>
          <w:rFonts w:ascii="宋体" w:hAnsi="宋体"/>
          <w:b/>
          <w:bCs/>
          <w:sz w:val="44"/>
          <w:szCs w:val="32"/>
        </w:rPr>
        <w:t xml:space="preserve"> </w:t>
      </w:r>
      <w:r>
        <w:rPr>
          <w:rFonts w:ascii="宋体" w:hAnsi="宋体" w:hint="eastAsia"/>
          <w:b/>
          <w:bCs/>
          <w:sz w:val="44"/>
          <w:szCs w:val="32"/>
        </w:rPr>
        <w:t>人：</w:t>
      </w:r>
      <w:r>
        <w:rPr>
          <w:rFonts w:ascii="方正仿宋简体" w:eastAsia="方正仿宋简体" w:hAnsi="华文细黑" w:hint="eastAsia"/>
          <w:sz w:val="30"/>
          <w:szCs w:val="30"/>
        </w:rPr>
        <w:t>重庆市铜梁职业教育中心</w:t>
      </w:r>
    </w:p>
    <w:p w14:paraId="528B6F26" w14:textId="77777777" w:rsidR="00EE4073" w:rsidRDefault="00EE4073">
      <w:pPr>
        <w:ind w:firstLineChars="200" w:firstLine="964"/>
        <w:rPr>
          <w:rFonts w:ascii="宋体"/>
          <w:b/>
          <w:sz w:val="48"/>
          <w:szCs w:val="48"/>
        </w:rPr>
      </w:pPr>
    </w:p>
    <w:p w14:paraId="4A33F4BF" w14:textId="77777777" w:rsidR="00EE4073" w:rsidRDefault="00386F2D">
      <w:pPr>
        <w:jc w:val="center"/>
        <w:rPr>
          <w:rFonts w:ascii="宋体"/>
        </w:rPr>
      </w:pPr>
      <w:r>
        <w:rPr>
          <w:rFonts w:ascii="宋体" w:hAnsi="宋体"/>
        </w:rPr>
        <w:t xml:space="preserve">               </w:t>
      </w:r>
    </w:p>
    <w:p w14:paraId="46412B76" w14:textId="77777777" w:rsidR="00EE4073" w:rsidRDefault="00EE4073">
      <w:pPr>
        <w:rPr>
          <w:rFonts w:ascii="宋体"/>
        </w:rPr>
      </w:pPr>
    </w:p>
    <w:p w14:paraId="4D2D332B" w14:textId="77777777" w:rsidR="00EE4073" w:rsidRDefault="00EE4073">
      <w:pPr>
        <w:rPr>
          <w:rFonts w:ascii="宋体"/>
        </w:rPr>
      </w:pPr>
    </w:p>
    <w:p w14:paraId="5A10E8A3" w14:textId="77777777" w:rsidR="00EE4073" w:rsidRDefault="00EE4073">
      <w:pPr>
        <w:rPr>
          <w:rFonts w:ascii="宋体"/>
        </w:rPr>
      </w:pPr>
    </w:p>
    <w:p w14:paraId="55B9A442" w14:textId="77777777" w:rsidR="00EE4073" w:rsidRDefault="00EE4073">
      <w:pPr>
        <w:rPr>
          <w:rFonts w:ascii="宋体"/>
        </w:rPr>
      </w:pPr>
    </w:p>
    <w:p w14:paraId="4DDF5928" w14:textId="77777777" w:rsidR="00EE4073" w:rsidRDefault="00EE4073">
      <w:pPr>
        <w:rPr>
          <w:rFonts w:ascii="宋体"/>
        </w:rPr>
      </w:pPr>
    </w:p>
    <w:p w14:paraId="0C6C43ED" w14:textId="77777777" w:rsidR="00EE4073" w:rsidRDefault="00EE4073">
      <w:pPr>
        <w:rPr>
          <w:rFonts w:ascii="宋体"/>
        </w:rPr>
      </w:pPr>
    </w:p>
    <w:p w14:paraId="3076A042" w14:textId="77777777" w:rsidR="00EE4073" w:rsidRDefault="00EE4073">
      <w:pPr>
        <w:rPr>
          <w:rFonts w:ascii="宋体"/>
        </w:rPr>
      </w:pPr>
    </w:p>
    <w:p w14:paraId="51EED08D" w14:textId="77777777" w:rsidR="00EE4073" w:rsidRDefault="00EE4073">
      <w:pPr>
        <w:rPr>
          <w:rFonts w:ascii="宋体"/>
        </w:rPr>
      </w:pPr>
    </w:p>
    <w:p w14:paraId="51C3A37D" w14:textId="77777777" w:rsidR="00EE4073" w:rsidRDefault="00EE4073">
      <w:pPr>
        <w:rPr>
          <w:rFonts w:ascii="宋体"/>
        </w:rPr>
      </w:pPr>
    </w:p>
    <w:p w14:paraId="5963CC53" w14:textId="77777777" w:rsidR="00EE4073" w:rsidRDefault="00EE4073">
      <w:pPr>
        <w:rPr>
          <w:rFonts w:ascii="宋体"/>
        </w:rPr>
      </w:pPr>
    </w:p>
    <w:p w14:paraId="64A264CA" w14:textId="77777777" w:rsidR="00EE4073" w:rsidRDefault="00EE4073">
      <w:pPr>
        <w:rPr>
          <w:rFonts w:ascii="宋体"/>
        </w:rPr>
      </w:pPr>
    </w:p>
    <w:p w14:paraId="45019504" w14:textId="77777777" w:rsidR="00EE4073" w:rsidRDefault="00386F2D">
      <w:pPr>
        <w:jc w:val="center"/>
        <w:rPr>
          <w:rFonts w:ascii="方正仿宋_GBK" w:eastAsia="方正仿宋_GBK" w:hAnsi="宋体"/>
          <w:sz w:val="36"/>
          <w:szCs w:val="36"/>
        </w:rPr>
      </w:pPr>
      <w:r>
        <w:rPr>
          <w:rFonts w:ascii="宋体" w:hAnsi="宋体"/>
          <w:sz w:val="44"/>
          <w:szCs w:val="44"/>
        </w:rPr>
        <w:t xml:space="preserve">   </w:t>
      </w:r>
    </w:p>
    <w:p w14:paraId="68BE890D" w14:textId="77777777" w:rsidR="00EE4073" w:rsidRDefault="00386F2D">
      <w:pPr>
        <w:jc w:val="center"/>
        <w:rPr>
          <w:rFonts w:ascii="方正仿宋_GBK" w:eastAsia="方正仿宋_GBK" w:hAnsi="宋体"/>
          <w:sz w:val="36"/>
          <w:szCs w:val="36"/>
        </w:rPr>
      </w:pPr>
      <w:r>
        <w:rPr>
          <w:rFonts w:ascii="方正仿宋_GBK" w:eastAsia="方正仿宋_GBK" w:hAnsi="宋体"/>
          <w:sz w:val="36"/>
          <w:szCs w:val="36"/>
        </w:rPr>
        <w:t xml:space="preserve">   </w:t>
      </w:r>
      <w:r>
        <w:rPr>
          <w:rFonts w:ascii="方正仿宋_GBK" w:eastAsia="方正仿宋_GBK" w:hAnsi="宋体" w:hint="eastAsia"/>
          <w:sz w:val="36"/>
          <w:szCs w:val="36"/>
        </w:rPr>
        <w:t>二</w:t>
      </w:r>
      <w:proofErr w:type="gramStart"/>
      <w:r>
        <w:rPr>
          <w:rFonts w:ascii="方正仿宋_GBK" w:eastAsia="方正仿宋_GBK" w:hAnsi="宋体"/>
          <w:sz w:val="36"/>
          <w:szCs w:val="36"/>
        </w:rPr>
        <w:t>0</w:t>
      </w:r>
      <w:r>
        <w:rPr>
          <w:rFonts w:ascii="方正仿宋_GBK" w:eastAsia="方正仿宋_GBK" w:hAnsi="宋体" w:hint="eastAsia"/>
          <w:sz w:val="36"/>
          <w:szCs w:val="36"/>
        </w:rPr>
        <w:t>一九</w:t>
      </w:r>
      <w:proofErr w:type="gramEnd"/>
      <w:r>
        <w:rPr>
          <w:rFonts w:ascii="方正仿宋_GBK" w:eastAsia="方正仿宋_GBK" w:hAnsi="宋体" w:hint="eastAsia"/>
          <w:sz w:val="36"/>
          <w:szCs w:val="36"/>
        </w:rPr>
        <w:t>年</w:t>
      </w:r>
      <w:r>
        <w:rPr>
          <w:rFonts w:ascii="Calibri" w:eastAsia="方正仿宋_GBK" w:hAnsi="Calibri" w:hint="eastAsia"/>
          <w:sz w:val="36"/>
          <w:szCs w:val="36"/>
        </w:rPr>
        <w:t>八</w:t>
      </w:r>
      <w:r>
        <w:rPr>
          <w:rFonts w:ascii="方正仿宋_GBK" w:eastAsia="方正仿宋_GBK" w:hAnsi="宋体" w:hint="eastAsia"/>
          <w:sz w:val="36"/>
          <w:szCs w:val="36"/>
        </w:rPr>
        <w:t>月</w:t>
      </w:r>
    </w:p>
    <w:p w14:paraId="709CA650" w14:textId="77777777" w:rsidR="00EE4073" w:rsidRDefault="00EE4073">
      <w:pPr>
        <w:jc w:val="center"/>
        <w:rPr>
          <w:rFonts w:ascii="华文中宋" w:eastAsia="华文中宋" w:hAnsi="华文中宋"/>
          <w:b/>
          <w:sz w:val="52"/>
          <w:szCs w:val="52"/>
        </w:rPr>
      </w:pPr>
    </w:p>
    <w:p w14:paraId="44A54F29" w14:textId="77777777" w:rsidR="00EE4073" w:rsidRDefault="00EE4073">
      <w:pPr>
        <w:jc w:val="center"/>
        <w:rPr>
          <w:rFonts w:ascii="华文中宋" w:eastAsia="华文中宋" w:hAnsi="华文中宋"/>
          <w:b/>
          <w:sz w:val="52"/>
          <w:szCs w:val="52"/>
        </w:rPr>
      </w:pPr>
    </w:p>
    <w:p w14:paraId="14DABABA" w14:textId="77777777" w:rsidR="00EE4073" w:rsidRDefault="00EE4073">
      <w:pPr>
        <w:jc w:val="center"/>
        <w:rPr>
          <w:rFonts w:ascii="华文中宋" w:eastAsia="华文中宋" w:hAnsi="华文中宋"/>
          <w:b/>
          <w:sz w:val="52"/>
          <w:szCs w:val="52"/>
        </w:rPr>
      </w:pPr>
    </w:p>
    <w:p w14:paraId="263A3B74" w14:textId="77777777" w:rsidR="00EE4073" w:rsidRDefault="00EE4073">
      <w:pPr>
        <w:jc w:val="center"/>
        <w:rPr>
          <w:rFonts w:ascii="华文中宋" w:eastAsia="华文中宋" w:hAnsi="华文中宋"/>
          <w:b/>
          <w:sz w:val="52"/>
          <w:szCs w:val="52"/>
        </w:rPr>
      </w:pPr>
    </w:p>
    <w:p w14:paraId="2307885D" w14:textId="77777777" w:rsidR="00EE4073" w:rsidRDefault="00386F2D">
      <w:pPr>
        <w:jc w:val="center"/>
        <w:rPr>
          <w:rFonts w:ascii="华文中宋" w:eastAsia="华文中宋" w:hAnsi="华文中宋"/>
          <w:b/>
          <w:sz w:val="52"/>
          <w:szCs w:val="52"/>
        </w:rPr>
      </w:pPr>
      <w:r>
        <w:rPr>
          <w:rFonts w:ascii="华文中宋" w:eastAsia="华文中宋" w:hAnsi="华文中宋" w:hint="eastAsia"/>
          <w:b/>
          <w:sz w:val="52"/>
          <w:szCs w:val="52"/>
        </w:rPr>
        <w:lastRenderedPageBreak/>
        <w:t>目</w:t>
      </w:r>
      <w:r>
        <w:rPr>
          <w:rFonts w:ascii="华文中宋" w:eastAsia="华文中宋" w:hAnsi="华文中宋"/>
          <w:b/>
          <w:sz w:val="52"/>
          <w:szCs w:val="52"/>
        </w:rPr>
        <w:t xml:space="preserve">  </w:t>
      </w:r>
      <w:r>
        <w:rPr>
          <w:rFonts w:ascii="华文中宋" w:eastAsia="华文中宋" w:hAnsi="华文中宋" w:hint="eastAsia"/>
          <w:b/>
          <w:sz w:val="52"/>
          <w:szCs w:val="52"/>
        </w:rPr>
        <w:t>录</w:t>
      </w:r>
    </w:p>
    <w:p w14:paraId="73072C9A" w14:textId="77777777" w:rsidR="00EE4073" w:rsidRDefault="00EE4073">
      <w:pPr>
        <w:ind w:leftChars="600" w:left="1260" w:firstLineChars="300" w:firstLine="960"/>
        <w:rPr>
          <w:rFonts w:ascii="仿宋_GB2312" w:eastAsia="仿宋_GB2312" w:hAnsi="华文中宋"/>
          <w:b/>
          <w:sz w:val="32"/>
          <w:szCs w:val="32"/>
        </w:rPr>
      </w:pPr>
    </w:p>
    <w:p w14:paraId="75470175" w14:textId="77777777" w:rsidR="00EE4073" w:rsidRDefault="00386F2D">
      <w:pPr>
        <w:spacing w:line="600" w:lineRule="exact"/>
        <w:ind w:firstLineChars="695" w:firstLine="2224"/>
        <w:rPr>
          <w:rFonts w:ascii="宋体"/>
          <w:sz w:val="44"/>
          <w:szCs w:val="44"/>
        </w:rPr>
      </w:pPr>
      <w:r>
        <w:rPr>
          <w:rFonts w:ascii="仿宋_GB2312" w:eastAsia="仿宋_GB2312" w:hAnsi="华文中宋" w:hint="eastAsia"/>
          <w:b/>
          <w:sz w:val="32"/>
          <w:szCs w:val="32"/>
        </w:rPr>
        <w:t>第一篇</w:t>
      </w:r>
      <w:r>
        <w:rPr>
          <w:rFonts w:ascii="仿宋_GB2312" w:eastAsia="仿宋_GB2312" w:hAnsi="华文中宋"/>
          <w:sz w:val="32"/>
          <w:szCs w:val="32"/>
        </w:rPr>
        <w:t xml:space="preserve">  </w:t>
      </w:r>
      <w:r>
        <w:rPr>
          <w:rFonts w:ascii="方正仿宋_GBK" w:eastAsia="方正仿宋_GBK" w:hAnsi="华文中宋" w:hint="eastAsia"/>
          <w:sz w:val="32"/>
          <w:szCs w:val="32"/>
        </w:rPr>
        <w:t>询价采购公告</w:t>
      </w:r>
    </w:p>
    <w:p w14:paraId="400FECE6" w14:textId="77777777" w:rsidR="00EE4073" w:rsidRDefault="00386F2D">
      <w:pPr>
        <w:ind w:leftChars="600" w:left="1260" w:firstLineChars="300" w:firstLine="960"/>
        <w:rPr>
          <w:rFonts w:ascii="仿宋_GB2312" w:eastAsia="仿宋_GB2312" w:hAnsi="华文中宋"/>
          <w:sz w:val="32"/>
          <w:szCs w:val="32"/>
        </w:rPr>
      </w:pPr>
      <w:r>
        <w:rPr>
          <w:rFonts w:ascii="仿宋_GB2312" w:eastAsia="仿宋_GB2312" w:hAnsi="华文中宋" w:hint="eastAsia"/>
          <w:b/>
          <w:sz w:val="32"/>
          <w:szCs w:val="32"/>
        </w:rPr>
        <w:t>第二篇</w:t>
      </w:r>
      <w:r>
        <w:rPr>
          <w:rFonts w:ascii="仿宋_GB2312" w:eastAsia="仿宋_GB2312" w:hAnsi="华文中宋"/>
          <w:sz w:val="32"/>
          <w:szCs w:val="32"/>
        </w:rPr>
        <w:t xml:space="preserve">  </w:t>
      </w:r>
      <w:r>
        <w:rPr>
          <w:rFonts w:ascii="方正仿宋_GBK" w:eastAsia="方正仿宋_GBK" w:hAnsi="华文中宋" w:hint="eastAsia"/>
          <w:sz w:val="32"/>
          <w:szCs w:val="32"/>
        </w:rPr>
        <w:t>询价采购项目技术及商务要求</w:t>
      </w:r>
    </w:p>
    <w:p w14:paraId="3E001616" w14:textId="77777777" w:rsidR="00EE4073" w:rsidRDefault="00386F2D">
      <w:pPr>
        <w:ind w:leftChars="600" w:left="1260" w:firstLineChars="300" w:firstLine="960"/>
        <w:rPr>
          <w:rFonts w:ascii="方正仿宋_GBK" w:eastAsia="方正仿宋_GBK" w:hAnsi="华文中宋"/>
          <w:sz w:val="30"/>
          <w:szCs w:val="30"/>
        </w:rPr>
      </w:pPr>
      <w:r>
        <w:rPr>
          <w:rFonts w:ascii="仿宋_GB2312" w:eastAsia="仿宋_GB2312" w:hAnsi="华文中宋" w:hint="eastAsia"/>
          <w:b/>
          <w:sz w:val="32"/>
          <w:szCs w:val="32"/>
        </w:rPr>
        <w:t>第三篇</w:t>
      </w:r>
      <w:r>
        <w:rPr>
          <w:rFonts w:ascii="仿宋_GB2312" w:eastAsia="仿宋_GB2312" w:hAnsi="华文中宋"/>
          <w:sz w:val="32"/>
          <w:szCs w:val="32"/>
        </w:rPr>
        <w:t xml:space="preserve">  </w:t>
      </w:r>
      <w:r>
        <w:rPr>
          <w:rFonts w:ascii="方正仿宋_GBK" w:eastAsia="方正仿宋_GBK" w:hAnsi="华文中宋" w:hint="eastAsia"/>
          <w:sz w:val="30"/>
          <w:szCs w:val="30"/>
        </w:rPr>
        <w:t>评标方法、评标标准、无效投标条款</w:t>
      </w:r>
      <w:proofErr w:type="gramStart"/>
      <w:r>
        <w:rPr>
          <w:rFonts w:ascii="方正仿宋_GBK" w:eastAsia="方正仿宋_GBK" w:hAnsi="华文中宋" w:hint="eastAsia"/>
          <w:sz w:val="30"/>
          <w:szCs w:val="30"/>
        </w:rPr>
        <w:t>和废标条款</w:t>
      </w:r>
      <w:proofErr w:type="gramEnd"/>
    </w:p>
    <w:p w14:paraId="245C1E5D" w14:textId="77777777" w:rsidR="00EE4073" w:rsidRDefault="00386F2D">
      <w:pPr>
        <w:ind w:leftChars="600" w:left="1260" w:firstLineChars="300" w:firstLine="960"/>
        <w:rPr>
          <w:rFonts w:ascii="仿宋_GB2312" w:eastAsia="仿宋_GB2312" w:hAnsi="华文中宋"/>
          <w:sz w:val="32"/>
          <w:szCs w:val="32"/>
        </w:rPr>
      </w:pPr>
      <w:r>
        <w:rPr>
          <w:rFonts w:ascii="仿宋_GB2312" w:eastAsia="仿宋_GB2312" w:hAnsi="华文中宋" w:hint="eastAsia"/>
          <w:b/>
          <w:sz w:val="32"/>
          <w:szCs w:val="32"/>
        </w:rPr>
        <w:t>第四篇</w:t>
      </w:r>
      <w:r>
        <w:rPr>
          <w:rFonts w:ascii="仿宋_GB2312" w:eastAsia="仿宋_GB2312" w:hAnsi="华文中宋"/>
          <w:sz w:val="32"/>
          <w:szCs w:val="32"/>
        </w:rPr>
        <w:t xml:space="preserve">  </w:t>
      </w:r>
      <w:r>
        <w:rPr>
          <w:rFonts w:ascii="方正仿宋_GBK" w:eastAsia="方正仿宋_GBK" w:hAnsi="华文中宋" w:hint="eastAsia"/>
          <w:sz w:val="32"/>
          <w:szCs w:val="32"/>
        </w:rPr>
        <w:t>投标人须知</w:t>
      </w:r>
    </w:p>
    <w:p w14:paraId="7D059D7D" w14:textId="77777777" w:rsidR="00EE4073" w:rsidRDefault="00386F2D">
      <w:pPr>
        <w:ind w:leftChars="600" w:left="1260" w:firstLineChars="300" w:firstLine="960"/>
        <w:rPr>
          <w:rFonts w:ascii="方正仿宋_GBK" w:eastAsia="方正仿宋_GBK" w:hAnsi="华文中宋"/>
          <w:sz w:val="28"/>
          <w:szCs w:val="28"/>
        </w:rPr>
      </w:pPr>
      <w:r>
        <w:rPr>
          <w:rFonts w:ascii="仿宋_GB2312" w:eastAsia="仿宋_GB2312" w:hAnsi="华文中宋" w:hint="eastAsia"/>
          <w:b/>
          <w:sz w:val="32"/>
          <w:szCs w:val="32"/>
        </w:rPr>
        <w:t>第五篇</w:t>
      </w:r>
      <w:r>
        <w:rPr>
          <w:rFonts w:ascii="仿宋_GB2312" w:eastAsia="仿宋_GB2312" w:hAnsi="华文中宋"/>
          <w:sz w:val="32"/>
          <w:szCs w:val="32"/>
        </w:rPr>
        <w:t xml:space="preserve">  </w:t>
      </w:r>
      <w:r>
        <w:rPr>
          <w:rFonts w:ascii="方正仿宋_GBK" w:eastAsia="方正仿宋_GBK" w:hAnsi="华文中宋" w:hint="eastAsia"/>
          <w:sz w:val="28"/>
          <w:szCs w:val="28"/>
        </w:rPr>
        <w:t>投标文件部分内容格式</w:t>
      </w:r>
    </w:p>
    <w:p w14:paraId="5B77BE18" w14:textId="77777777" w:rsidR="00EE4073" w:rsidRDefault="00386F2D">
      <w:pPr>
        <w:ind w:left="1260" w:firstLine="2240"/>
        <w:rPr>
          <w:rFonts w:ascii="方正仿宋_GBK" w:eastAsia="方正仿宋_GBK" w:hAnsi="华文中宋"/>
          <w:sz w:val="32"/>
          <w:szCs w:val="32"/>
        </w:rPr>
      </w:pPr>
      <w:r>
        <w:rPr>
          <w:rFonts w:ascii="方正仿宋_GBK" w:eastAsia="方正仿宋_GBK" w:hAnsi="华文中宋"/>
          <w:sz w:val="32"/>
          <w:szCs w:val="32"/>
        </w:rPr>
        <w:t>1</w:t>
      </w:r>
      <w:r>
        <w:rPr>
          <w:rFonts w:ascii="方正仿宋_GBK" w:eastAsia="方正仿宋_GBK" w:hAnsi="华文中宋" w:hint="eastAsia"/>
          <w:sz w:val="32"/>
          <w:szCs w:val="32"/>
        </w:rPr>
        <w:t>、投标承诺函</w:t>
      </w:r>
    </w:p>
    <w:p w14:paraId="1BC477F6" w14:textId="77777777" w:rsidR="00EE4073" w:rsidRDefault="00386F2D">
      <w:pPr>
        <w:ind w:left="1260" w:firstLine="2240"/>
        <w:rPr>
          <w:rFonts w:ascii="方正仿宋_GBK" w:eastAsia="方正仿宋_GBK" w:hAnsi="华文中宋"/>
          <w:sz w:val="32"/>
          <w:szCs w:val="32"/>
        </w:rPr>
      </w:pPr>
      <w:r>
        <w:rPr>
          <w:rFonts w:ascii="方正仿宋_GBK" w:eastAsia="方正仿宋_GBK" w:hAnsi="华文中宋"/>
          <w:sz w:val="32"/>
          <w:szCs w:val="32"/>
        </w:rPr>
        <w:t>2</w:t>
      </w:r>
      <w:r>
        <w:rPr>
          <w:rFonts w:ascii="方正仿宋_GBK" w:eastAsia="方正仿宋_GBK" w:hAnsi="华文中宋" w:hint="eastAsia"/>
          <w:sz w:val="32"/>
          <w:szCs w:val="32"/>
        </w:rPr>
        <w:t>、投标报价表</w:t>
      </w:r>
    </w:p>
    <w:p w14:paraId="5B3AD8A8" w14:textId="77777777" w:rsidR="00EE4073" w:rsidRDefault="00386F2D">
      <w:pPr>
        <w:ind w:leftChars="600" w:left="1260"/>
        <w:rPr>
          <w:rFonts w:ascii="方正仿宋_GBK" w:eastAsia="方正仿宋_GBK" w:hAnsi="华文中宋"/>
          <w:b/>
          <w:sz w:val="44"/>
          <w:szCs w:val="44"/>
        </w:rPr>
      </w:pPr>
      <w:r>
        <w:rPr>
          <w:rFonts w:ascii="方正仿宋_GBK" w:eastAsia="方正仿宋_GBK" w:hAnsi="华文中宋"/>
          <w:sz w:val="32"/>
          <w:szCs w:val="32"/>
        </w:rPr>
        <w:t xml:space="preserve">              3</w:t>
      </w:r>
      <w:r>
        <w:rPr>
          <w:rFonts w:ascii="方正仿宋_GBK" w:eastAsia="方正仿宋_GBK" w:hAnsi="华文中宋" w:hint="eastAsia"/>
          <w:sz w:val="32"/>
          <w:szCs w:val="32"/>
        </w:rPr>
        <w:t>、法定代表人身份证明书</w:t>
      </w:r>
    </w:p>
    <w:p w14:paraId="7B967906" w14:textId="77777777" w:rsidR="00EE4073" w:rsidRDefault="00386F2D">
      <w:pPr>
        <w:ind w:leftChars="600" w:left="1260"/>
        <w:rPr>
          <w:rFonts w:ascii="方正仿宋_GBK" w:eastAsia="方正仿宋_GBK" w:hAnsi="华文中宋"/>
          <w:sz w:val="32"/>
          <w:szCs w:val="32"/>
        </w:rPr>
      </w:pPr>
      <w:r>
        <w:rPr>
          <w:rFonts w:ascii="方正仿宋_GBK" w:eastAsia="方正仿宋_GBK" w:hAnsi="华文中宋"/>
          <w:sz w:val="32"/>
          <w:szCs w:val="32"/>
        </w:rPr>
        <w:t xml:space="preserve">              4</w:t>
      </w:r>
      <w:r>
        <w:rPr>
          <w:rFonts w:ascii="方正仿宋_GBK" w:eastAsia="方正仿宋_GBK" w:hAnsi="华文中宋" w:hint="eastAsia"/>
          <w:sz w:val="32"/>
          <w:szCs w:val="32"/>
        </w:rPr>
        <w:t>、法定代表人授权委托书</w:t>
      </w:r>
    </w:p>
    <w:p w14:paraId="56ADCCC5" w14:textId="77777777" w:rsidR="00EE4073" w:rsidRDefault="00386F2D">
      <w:pPr>
        <w:ind w:leftChars="600" w:left="1260" w:firstLineChars="700" w:firstLine="2240"/>
        <w:rPr>
          <w:rFonts w:ascii="方正仿宋_GBK" w:eastAsia="方正仿宋_GBK" w:hAnsi="华文中宋"/>
          <w:sz w:val="32"/>
          <w:szCs w:val="32"/>
        </w:rPr>
      </w:pPr>
      <w:r>
        <w:rPr>
          <w:rFonts w:ascii="方正仿宋_GBK" w:eastAsia="方正仿宋_GBK" w:hAnsi="华文中宋"/>
          <w:sz w:val="32"/>
          <w:szCs w:val="32"/>
        </w:rPr>
        <w:t>5</w:t>
      </w:r>
      <w:r>
        <w:rPr>
          <w:rFonts w:ascii="方正仿宋_GBK" w:eastAsia="方正仿宋_GBK" w:hAnsi="华文中宋" w:hint="eastAsia"/>
          <w:sz w:val="32"/>
          <w:szCs w:val="32"/>
        </w:rPr>
        <w:t>、技术及商务要求应答承诺书</w:t>
      </w:r>
    </w:p>
    <w:p w14:paraId="6495897D" w14:textId="77777777" w:rsidR="00EE4073" w:rsidRDefault="00386F2D">
      <w:pPr>
        <w:ind w:leftChars="600" w:left="1260" w:firstLineChars="700" w:firstLine="2240"/>
        <w:rPr>
          <w:rFonts w:ascii="方正仿宋_GBK" w:eastAsia="方正仿宋_GBK" w:hAnsi="华文中宋"/>
          <w:sz w:val="32"/>
          <w:szCs w:val="32"/>
        </w:rPr>
      </w:pPr>
      <w:r>
        <w:rPr>
          <w:rFonts w:ascii="方正仿宋_GBK" w:eastAsia="方正仿宋_GBK" w:hAnsi="华文中宋"/>
          <w:sz w:val="32"/>
          <w:szCs w:val="32"/>
        </w:rPr>
        <w:t>6</w:t>
      </w:r>
      <w:r>
        <w:rPr>
          <w:rFonts w:ascii="方正仿宋_GBK" w:eastAsia="方正仿宋_GBK" w:hAnsi="华文中宋" w:hint="eastAsia"/>
          <w:sz w:val="32"/>
          <w:szCs w:val="32"/>
        </w:rPr>
        <w:t>、最后书面投标报价承诺书</w:t>
      </w:r>
    </w:p>
    <w:p w14:paraId="57C87E24" w14:textId="77777777" w:rsidR="00EE4073" w:rsidRDefault="00EE4073">
      <w:pPr>
        <w:ind w:leftChars="600" w:left="1260" w:firstLineChars="700" w:firstLine="2240"/>
        <w:rPr>
          <w:rFonts w:ascii="仿宋_GB2312" w:eastAsia="仿宋_GB2312" w:hAnsi="华文中宋"/>
          <w:sz w:val="32"/>
          <w:szCs w:val="32"/>
        </w:rPr>
      </w:pPr>
    </w:p>
    <w:p w14:paraId="419BFCFA" w14:textId="77777777" w:rsidR="00EE4073" w:rsidRDefault="00EE4073">
      <w:pPr>
        <w:ind w:firstLineChars="740" w:firstLine="1924"/>
        <w:rPr>
          <w:rFonts w:ascii="仿宋_GB2312" w:eastAsia="仿宋_GB2312"/>
          <w:b/>
          <w:spacing w:val="-20"/>
          <w:position w:val="6"/>
          <w:sz w:val="30"/>
          <w:szCs w:val="30"/>
        </w:rPr>
      </w:pPr>
    </w:p>
    <w:p w14:paraId="1844CAC1" w14:textId="77777777" w:rsidR="00EE4073" w:rsidRDefault="00EE4073">
      <w:pPr>
        <w:ind w:firstLineChars="740" w:firstLine="1924"/>
        <w:rPr>
          <w:rFonts w:ascii="仿宋_GB2312" w:eastAsia="仿宋_GB2312"/>
          <w:b/>
          <w:spacing w:val="-20"/>
          <w:position w:val="6"/>
          <w:sz w:val="30"/>
          <w:szCs w:val="30"/>
        </w:rPr>
      </w:pPr>
    </w:p>
    <w:p w14:paraId="22230FFA" w14:textId="77777777" w:rsidR="00EE4073" w:rsidRDefault="00EE4073">
      <w:pPr>
        <w:ind w:firstLineChars="740" w:firstLine="1924"/>
        <w:rPr>
          <w:rFonts w:ascii="仿宋_GB2312" w:eastAsia="仿宋_GB2312"/>
          <w:b/>
          <w:spacing w:val="-20"/>
          <w:position w:val="6"/>
          <w:sz w:val="30"/>
          <w:szCs w:val="30"/>
        </w:rPr>
      </w:pPr>
    </w:p>
    <w:p w14:paraId="3628B6B3" w14:textId="77777777" w:rsidR="00EE4073" w:rsidRDefault="00EE4073">
      <w:pPr>
        <w:ind w:firstLineChars="740" w:firstLine="1924"/>
        <w:rPr>
          <w:rFonts w:ascii="仿宋_GB2312" w:eastAsia="仿宋_GB2312"/>
          <w:b/>
          <w:spacing w:val="-20"/>
          <w:position w:val="6"/>
          <w:sz w:val="30"/>
          <w:szCs w:val="30"/>
        </w:rPr>
      </w:pPr>
    </w:p>
    <w:p w14:paraId="52F5B270" w14:textId="77777777" w:rsidR="00EE4073" w:rsidRDefault="00EE4073">
      <w:pPr>
        <w:ind w:firstLineChars="740" w:firstLine="1924"/>
        <w:rPr>
          <w:rFonts w:ascii="仿宋_GB2312" w:eastAsia="仿宋_GB2312"/>
          <w:b/>
          <w:spacing w:val="-20"/>
          <w:position w:val="6"/>
          <w:sz w:val="30"/>
          <w:szCs w:val="30"/>
        </w:rPr>
      </w:pPr>
    </w:p>
    <w:p w14:paraId="36CB627B" w14:textId="77777777" w:rsidR="00EE4073" w:rsidRDefault="00386F2D">
      <w:pPr>
        <w:ind w:firstLineChars="740" w:firstLine="1924"/>
        <w:rPr>
          <w:rFonts w:ascii="仿宋_GB2312" w:eastAsia="仿宋_GB2312"/>
          <w:b/>
          <w:spacing w:val="-20"/>
          <w:position w:val="6"/>
          <w:sz w:val="30"/>
          <w:szCs w:val="30"/>
        </w:rPr>
      </w:pPr>
      <w:r>
        <w:rPr>
          <w:rFonts w:ascii="仿宋_GB2312" w:eastAsia="仿宋_GB2312"/>
          <w:b/>
          <w:spacing w:val="-20"/>
          <w:position w:val="6"/>
          <w:sz w:val="30"/>
          <w:szCs w:val="30"/>
        </w:rPr>
        <w:t xml:space="preserve">                               </w:t>
      </w:r>
    </w:p>
    <w:p w14:paraId="338DE2D3" w14:textId="77777777" w:rsidR="00EE4073" w:rsidRDefault="00EE4073">
      <w:pPr>
        <w:ind w:firstLineChars="740" w:firstLine="1924"/>
        <w:rPr>
          <w:rFonts w:ascii="仿宋_GB2312" w:eastAsia="仿宋_GB2312"/>
          <w:b/>
          <w:spacing w:val="-20"/>
          <w:position w:val="6"/>
          <w:sz w:val="30"/>
          <w:szCs w:val="30"/>
        </w:rPr>
      </w:pPr>
    </w:p>
    <w:p w14:paraId="65437FD5" w14:textId="77777777" w:rsidR="00EE4073" w:rsidRDefault="00386F2D">
      <w:pPr>
        <w:ind w:firstLineChars="740" w:firstLine="1924"/>
        <w:rPr>
          <w:rFonts w:ascii="方正仿宋_GBK" w:eastAsia="方正仿宋_GBK" w:hAnsi="华文中宋"/>
          <w:sz w:val="32"/>
          <w:szCs w:val="32"/>
        </w:rPr>
      </w:pPr>
      <w:r>
        <w:rPr>
          <w:rFonts w:ascii="仿宋_GB2312" w:eastAsia="仿宋_GB2312"/>
          <w:b/>
          <w:spacing w:val="-20"/>
          <w:position w:val="6"/>
          <w:sz w:val="30"/>
          <w:szCs w:val="30"/>
        </w:rPr>
        <w:t xml:space="preserve">  </w:t>
      </w:r>
    </w:p>
    <w:p w14:paraId="698BFDA5" w14:textId="77777777" w:rsidR="00EE4073" w:rsidRDefault="00386F2D">
      <w:pPr>
        <w:rPr>
          <w:rFonts w:ascii="华文中宋" w:eastAsia="华文中宋" w:hAnsi="华文中宋"/>
          <w:b/>
          <w:bCs/>
          <w:sz w:val="44"/>
          <w:szCs w:val="44"/>
        </w:rPr>
      </w:pPr>
      <w:r>
        <w:rPr>
          <w:rFonts w:ascii="华文中宋" w:eastAsia="华文中宋" w:hAnsi="华文中宋" w:hint="eastAsia"/>
          <w:b/>
          <w:sz w:val="48"/>
          <w:szCs w:val="48"/>
        </w:rPr>
        <w:lastRenderedPageBreak/>
        <w:t>第一篇</w:t>
      </w:r>
    </w:p>
    <w:p w14:paraId="3A8E9907" w14:textId="77777777" w:rsidR="00EE4073" w:rsidRDefault="00386F2D">
      <w:pPr>
        <w:jc w:val="center"/>
        <w:rPr>
          <w:rFonts w:ascii="宋体"/>
          <w:sz w:val="44"/>
          <w:szCs w:val="44"/>
        </w:rPr>
      </w:pPr>
      <w:r>
        <w:rPr>
          <w:rFonts w:ascii="宋体" w:hAnsi="宋体" w:hint="eastAsia"/>
          <w:sz w:val="44"/>
          <w:szCs w:val="44"/>
        </w:rPr>
        <w:t>采购公告</w:t>
      </w:r>
    </w:p>
    <w:p w14:paraId="0B918593" w14:textId="77777777" w:rsidR="00EE4073" w:rsidRDefault="00386F2D">
      <w:pPr>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根据重庆市铜梁区政府采购要求，重庆市铜梁职业教育中心采取“分散采购询价”方式确定重庆市铜梁</w:t>
      </w:r>
      <w:r>
        <w:rPr>
          <w:rFonts w:ascii="方正仿宋_GBK" w:eastAsia="方正仿宋_GBK" w:hAnsi="宋体"/>
          <w:spacing w:val="-10"/>
          <w:sz w:val="30"/>
          <w:szCs w:val="30"/>
        </w:rPr>
        <w:t>职业教育中心</w:t>
      </w:r>
      <w:r>
        <w:rPr>
          <w:rFonts w:ascii="方正仿宋_GBK" w:eastAsia="方正仿宋_GBK" w:hAnsi="宋体" w:hint="eastAsia"/>
          <w:spacing w:val="-10"/>
          <w:sz w:val="30"/>
          <w:szCs w:val="30"/>
        </w:rPr>
        <w:t>高</w:t>
      </w:r>
      <w:proofErr w:type="gramStart"/>
      <w:r>
        <w:rPr>
          <w:rFonts w:ascii="方正仿宋_GBK" w:eastAsia="方正仿宋_GBK" w:hAnsi="宋体" w:hint="eastAsia"/>
          <w:spacing w:val="-10"/>
          <w:sz w:val="30"/>
          <w:szCs w:val="30"/>
        </w:rPr>
        <w:t>水平党建</w:t>
      </w:r>
      <w:proofErr w:type="gramEnd"/>
      <w:r>
        <w:rPr>
          <w:rFonts w:ascii="方正仿宋_GBK" w:eastAsia="方正仿宋_GBK" w:hAnsi="宋体" w:hint="eastAsia"/>
          <w:spacing w:val="-10"/>
          <w:sz w:val="30"/>
          <w:szCs w:val="30"/>
        </w:rPr>
        <w:t>项目采购单位，现将有关采购事宜公告如下：</w:t>
      </w:r>
    </w:p>
    <w:p w14:paraId="68BE1EAF" w14:textId="77777777" w:rsidR="00EE4073" w:rsidRDefault="00386F2D">
      <w:pPr>
        <w:ind w:firstLineChars="240" w:firstLine="672"/>
        <w:rPr>
          <w:rFonts w:ascii="方正仿宋_GBK" w:eastAsia="方正仿宋_GBK" w:hAnsi="宋体"/>
          <w:b/>
          <w:sz w:val="28"/>
        </w:rPr>
      </w:pPr>
      <w:r>
        <w:rPr>
          <w:rFonts w:ascii="方正仿宋_GBK" w:eastAsia="方正仿宋_GBK" w:hAnsi="宋体" w:hint="eastAsia"/>
          <w:b/>
          <w:sz w:val="28"/>
        </w:rPr>
        <w:t>一、项目概况</w:t>
      </w:r>
    </w:p>
    <w:p w14:paraId="60AC07F3" w14:textId="77777777" w:rsidR="00EE4073" w:rsidRDefault="00386F2D">
      <w:pPr>
        <w:ind w:leftChars="350" w:left="3285" w:hangingChars="850" w:hanging="2550"/>
        <w:rPr>
          <w:rFonts w:ascii="方正仿宋_GBK" w:eastAsia="方正仿宋_GBK" w:hAnsi="华文细黑"/>
          <w:sz w:val="30"/>
          <w:szCs w:val="30"/>
        </w:rPr>
      </w:pPr>
      <w:r>
        <w:rPr>
          <w:rFonts w:ascii="方正仿宋_GBK" w:eastAsia="方正仿宋_GBK" w:hAnsi="华文细黑"/>
          <w:sz w:val="30"/>
          <w:szCs w:val="30"/>
        </w:rPr>
        <w:t>1</w:t>
      </w:r>
      <w:r>
        <w:rPr>
          <w:rFonts w:ascii="方正仿宋_GBK" w:eastAsia="方正仿宋_GBK" w:hAnsi="华文细黑" w:hint="eastAsia"/>
          <w:sz w:val="30"/>
          <w:szCs w:val="30"/>
        </w:rPr>
        <w:t>、项目业主：</w:t>
      </w:r>
      <w:r>
        <w:rPr>
          <w:rFonts w:ascii="方正仿宋_GBK" w:eastAsia="方正仿宋_GBK" w:hAnsi="宋体" w:hint="eastAsia"/>
          <w:spacing w:val="-10"/>
          <w:sz w:val="30"/>
          <w:szCs w:val="30"/>
        </w:rPr>
        <w:t>重庆市铜梁职业教育中心</w:t>
      </w:r>
    </w:p>
    <w:p w14:paraId="42B9D017" w14:textId="77777777" w:rsidR="00EE4073" w:rsidRDefault="00386F2D">
      <w:pPr>
        <w:ind w:leftChars="350" w:left="3285" w:hangingChars="850" w:hanging="2550"/>
        <w:rPr>
          <w:rFonts w:ascii="方正仿宋_GBK" w:eastAsia="方正仿宋_GBK" w:hAnsi="华文细黑"/>
          <w:sz w:val="30"/>
          <w:szCs w:val="30"/>
        </w:rPr>
      </w:pPr>
      <w:r>
        <w:rPr>
          <w:rFonts w:ascii="方正仿宋_GBK" w:eastAsia="方正仿宋_GBK" w:hAnsi="华文细黑"/>
          <w:sz w:val="30"/>
          <w:szCs w:val="30"/>
        </w:rPr>
        <w:t>2</w:t>
      </w:r>
      <w:r>
        <w:rPr>
          <w:rFonts w:ascii="方正仿宋_GBK" w:eastAsia="方正仿宋_GBK" w:hAnsi="华文细黑" w:hint="eastAsia"/>
          <w:sz w:val="30"/>
          <w:szCs w:val="30"/>
        </w:rPr>
        <w:t>、采购项目名称：</w:t>
      </w:r>
      <w:r>
        <w:rPr>
          <w:rFonts w:ascii="方正仿宋_GBK" w:eastAsia="方正仿宋_GBK" w:hAnsi="宋体" w:hint="eastAsia"/>
          <w:spacing w:val="-10"/>
          <w:sz w:val="30"/>
          <w:szCs w:val="30"/>
        </w:rPr>
        <w:t>重庆市铜梁</w:t>
      </w:r>
      <w:r>
        <w:rPr>
          <w:rFonts w:ascii="方正仿宋_GBK" w:eastAsia="方正仿宋_GBK" w:hAnsi="宋体"/>
          <w:spacing w:val="-10"/>
          <w:sz w:val="30"/>
          <w:szCs w:val="30"/>
        </w:rPr>
        <w:t>职业教育中心</w:t>
      </w:r>
      <w:r>
        <w:rPr>
          <w:rFonts w:ascii="方正仿宋_GBK" w:eastAsia="方正仿宋_GBK" w:hAnsi="宋体" w:hint="eastAsia"/>
          <w:spacing w:val="-10"/>
          <w:sz w:val="30"/>
          <w:szCs w:val="30"/>
        </w:rPr>
        <w:t>高</w:t>
      </w:r>
      <w:proofErr w:type="gramStart"/>
      <w:r>
        <w:rPr>
          <w:rFonts w:ascii="方正仿宋_GBK" w:eastAsia="方正仿宋_GBK" w:hAnsi="宋体" w:hint="eastAsia"/>
          <w:spacing w:val="-10"/>
          <w:sz w:val="30"/>
          <w:szCs w:val="30"/>
        </w:rPr>
        <w:t>水平党建</w:t>
      </w:r>
      <w:proofErr w:type="gramEnd"/>
      <w:r>
        <w:rPr>
          <w:rFonts w:ascii="方正仿宋_GBK" w:eastAsia="方正仿宋_GBK" w:hAnsi="宋体" w:hint="eastAsia"/>
          <w:spacing w:val="-10"/>
          <w:sz w:val="30"/>
          <w:szCs w:val="30"/>
        </w:rPr>
        <w:t>项目</w:t>
      </w:r>
    </w:p>
    <w:p w14:paraId="6D70E1E3" w14:textId="77777777" w:rsidR="00EE4073" w:rsidRDefault="00386F2D">
      <w:pPr>
        <w:ind w:firstLineChars="246" w:firstLine="738"/>
        <w:rPr>
          <w:rFonts w:ascii="方正仿宋_GBK" w:eastAsia="方正仿宋_GBK" w:hAnsi="宋体"/>
          <w:bCs/>
          <w:sz w:val="30"/>
          <w:szCs w:val="30"/>
        </w:rPr>
      </w:pPr>
      <w:r>
        <w:rPr>
          <w:rFonts w:ascii="方正仿宋_GBK" w:eastAsia="方正仿宋_GBK" w:hAnsi="华文细黑"/>
          <w:sz w:val="30"/>
          <w:szCs w:val="30"/>
        </w:rPr>
        <w:t>3</w:t>
      </w:r>
      <w:r>
        <w:rPr>
          <w:rFonts w:ascii="方正仿宋_GBK" w:eastAsia="方正仿宋_GBK" w:hAnsi="华文细黑" w:hint="eastAsia"/>
          <w:sz w:val="30"/>
          <w:szCs w:val="30"/>
        </w:rPr>
        <w:t>、采购项目编号：</w:t>
      </w:r>
      <w:r>
        <w:rPr>
          <w:rFonts w:ascii="方正仿宋_GBK" w:eastAsia="方正仿宋_GBK" w:hAnsi="宋体" w:hint="eastAsia"/>
          <w:spacing w:val="-10"/>
          <w:sz w:val="30"/>
          <w:szCs w:val="30"/>
        </w:rPr>
        <w:t>TZ(</w:t>
      </w:r>
      <w:r>
        <w:rPr>
          <w:rFonts w:ascii="方正仿宋_GBK" w:eastAsia="方正仿宋_GBK" w:hAnsi="宋体" w:hint="eastAsia"/>
          <w:spacing w:val="-10"/>
          <w:sz w:val="30"/>
          <w:szCs w:val="30"/>
        </w:rPr>
        <w:t>服</w:t>
      </w:r>
      <w:r>
        <w:rPr>
          <w:rFonts w:ascii="方正仿宋_GBK" w:eastAsia="方正仿宋_GBK" w:hAnsi="宋体" w:hint="eastAsia"/>
          <w:spacing w:val="-10"/>
          <w:sz w:val="30"/>
          <w:szCs w:val="30"/>
        </w:rPr>
        <w:t>)2019-004</w:t>
      </w:r>
    </w:p>
    <w:p w14:paraId="1E96B202" w14:textId="77777777" w:rsidR="00EE4073" w:rsidRDefault="00386F2D">
      <w:pPr>
        <w:widowControl/>
        <w:jc w:val="left"/>
        <w:rPr>
          <w:rFonts w:ascii="宋体" w:hAnsi="宋体" w:cs="宋体"/>
          <w:color w:val="000000"/>
          <w:kern w:val="0"/>
          <w:sz w:val="22"/>
          <w:szCs w:val="22"/>
        </w:rPr>
      </w:pPr>
      <w:r>
        <w:rPr>
          <w:rFonts w:ascii="方正仿宋_GBK" w:eastAsia="方正仿宋_GBK" w:hAnsi="华文细黑"/>
          <w:sz w:val="30"/>
          <w:szCs w:val="30"/>
        </w:rPr>
        <w:t xml:space="preserve">     4</w:t>
      </w:r>
      <w:r>
        <w:rPr>
          <w:rFonts w:ascii="方正仿宋_GBK" w:eastAsia="方正仿宋_GBK" w:hAnsi="华文细黑" w:hint="eastAsia"/>
          <w:sz w:val="30"/>
          <w:szCs w:val="30"/>
        </w:rPr>
        <w:t>、采购项目最高限价：</w:t>
      </w:r>
      <w:r>
        <w:rPr>
          <w:rFonts w:ascii="方正仿宋_GBK" w:eastAsia="方正仿宋_GBK" w:hAnsi="华文细黑" w:hint="eastAsia"/>
          <w:sz w:val="30"/>
          <w:szCs w:val="30"/>
        </w:rPr>
        <w:t>198000.00</w:t>
      </w:r>
      <w:r>
        <w:rPr>
          <w:rFonts w:ascii="方正仿宋_GBK" w:eastAsia="方正仿宋_GBK" w:hAnsi="华文细黑" w:hint="eastAsia"/>
          <w:sz w:val="30"/>
          <w:szCs w:val="30"/>
        </w:rPr>
        <w:t>元</w:t>
      </w:r>
    </w:p>
    <w:p w14:paraId="1637C9FA" w14:textId="77777777" w:rsidR="00EE4073" w:rsidRDefault="00386F2D">
      <w:pPr>
        <w:ind w:firstLineChars="240" w:firstLine="672"/>
        <w:rPr>
          <w:rFonts w:ascii="方正仿宋_GBK" w:eastAsia="方正仿宋_GBK" w:hAnsi="宋体"/>
          <w:b/>
          <w:sz w:val="28"/>
        </w:rPr>
      </w:pPr>
      <w:r>
        <w:rPr>
          <w:rFonts w:ascii="方正仿宋_GBK" w:eastAsia="方正仿宋_GBK" w:hAnsi="宋体" w:hint="eastAsia"/>
          <w:b/>
          <w:sz w:val="28"/>
        </w:rPr>
        <w:t>二、投标人资质</w:t>
      </w:r>
    </w:p>
    <w:p w14:paraId="754C27BA" w14:textId="77777777" w:rsidR="00EE4073" w:rsidRDefault="00386F2D">
      <w:pPr>
        <w:spacing w:line="500" w:lineRule="exact"/>
        <w:ind w:firstLineChars="240" w:firstLine="720"/>
        <w:rPr>
          <w:rFonts w:ascii="方正仿宋_GBK" w:eastAsia="方正仿宋_GBK" w:hAnsi="宋体"/>
          <w:color w:val="FF0000"/>
          <w:spacing w:val="-10"/>
          <w:sz w:val="30"/>
          <w:szCs w:val="30"/>
        </w:rPr>
      </w:pPr>
      <w:r>
        <w:rPr>
          <w:rFonts w:ascii="方正仿宋_GBK" w:eastAsia="方正仿宋_GBK" w:hAnsi="宋体"/>
          <w:color w:val="FF0000"/>
          <w:sz w:val="30"/>
          <w:szCs w:val="30"/>
        </w:rPr>
        <w:t>1</w:t>
      </w:r>
      <w:r>
        <w:rPr>
          <w:rFonts w:ascii="方正仿宋_GBK" w:eastAsia="方正仿宋_GBK" w:hAnsi="宋体" w:hint="eastAsia"/>
          <w:color w:val="FF0000"/>
          <w:sz w:val="30"/>
          <w:szCs w:val="30"/>
        </w:rPr>
        <w:t>、</w:t>
      </w:r>
      <w:r>
        <w:rPr>
          <w:rFonts w:ascii="方正仿宋_GBK" w:eastAsia="方正仿宋_GBK" w:hAnsi="宋体" w:hint="eastAsia"/>
          <w:color w:val="FF0000"/>
          <w:spacing w:val="-10"/>
          <w:sz w:val="30"/>
          <w:szCs w:val="30"/>
        </w:rPr>
        <w:t>投标单位必须具有有效的《营业执照》（有效的三证合一亦可）。</w:t>
      </w:r>
    </w:p>
    <w:p w14:paraId="059CF559" w14:textId="77777777" w:rsidR="00EE4073" w:rsidRDefault="00386F2D">
      <w:pPr>
        <w:ind w:firstLineChars="250" w:firstLine="750"/>
        <w:rPr>
          <w:rFonts w:ascii="方正仿宋_GBK" w:eastAsia="方正仿宋_GBK" w:hAnsi="宋体"/>
          <w:sz w:val="30"/>
          <w:szCs w:val="30"/>
        </w:rPr>
      </w:pPr>
      <w:r>
        <w:rPr>
          <w:rFonts w:ascii="方正仿宋_GBK" w:eastAsia="方正仿宋_GBK" w:hAnsi="宋体" w:hint="eastAsia"/>
          <w:color w:val="FF0000"/>
          <w:sz w:val="30"/>
          <w:szCs w:val="30"/>
        </w:rPr>
        <w:t>2</w:t>
      </w:r>
      <w:r>
        <w:rPr>
          <w:rFonts w:ascii="方正仿宋_GBK" w:eastAsia="方正仿宋_GBK" w:hAnsi="宋体" w:hint="eastAsia"/>
          <w:color w:val="FF0000"/>
          <w:sz w:val="30"/>
          <w:szCs w:val="30"/>
        </w:rPr>
        <w:t>、参加投标会的投标人代表必须是投标单位法定代表人</w:t>
      </w:r>
      <w:r>
        <w:rPr>
          <w:rFonts w:ascii="方正仿宋_GBK" w:eastAsia="方正仿宋_GBK" w:hAnsi="宋体"/>
          <w:color w:val="FF0000"/>
          <w:sz w:val="30"/>
          <w:szCs w:val="30"/>
        </w:rPr>
        <w:t>(</w:t>
      </w:r>
      <w:r>
        <w:rPr>
          <w:rFonts w:ascii="方正仿宋_GBK" w:eastAsia="方正仿宋_GBK" w:hAnsi="宋体" w:hint="eastAsia"/>
          <w:color w:val="FF0000"/>
          <w:sz w:val="30"/>
          <w:szCs w:val="30"/>
        </w:rPr>
        <w:t>须</w:t>
      </w:r>
      <w:proofErr w:type="gramStart"/>
      <w:r>
        <w:rPr>
          <w:rFonts w:ascii="方正仿宋_GBK" w:eastAsia="方正仿宋_GBK" w:hAnsi="宋体" w:hint="eastAsia"/>
          <w:color w:val="FF0000"/>
          <w:sz w:val="30"/>
          <w:szCs w:val="30"/>
        </w:rPr>
        <w:t>持法定</w:t>
      </w:r>
      <w:proofErr w:type="gramEnd"/>
      <w:r>
        <w:rPr>
          <w:rFonts w:ascii="方正仿宋_GBK" w:eastAsia="方正仿宋_GBK" w:hAnsi="宋体" w:hint="eastAsia"/>
          <w:color w:val="FF0000"/>
          <w:sz w:val="30"/>
          <w:szCs w:val="30"/>
        </w:rPr>
        <w:t>代表</w:t>
      </w:r>
      <w:r>
        <w:rPr>
          <w:rFonts w:ascii="方正仿宋_GBK" w:eastAsia="方正仿宋_GBK" w:hAnsi="宋体" w:hint="eastAsia"/>
          <w:sz w:val="30"/>
          <w:szCs w:val="30"/>
        </w:rPr>
        <w:t>人身份证明书原件</w:t>
      </w:r>
      <w:r>
        <w:rPr>
          <w:rFonts w:ascii="方正仿宋_GBK" w:eastAsia="方正仿宋_GBK" w:hAnsi="宋体"/>
          <w:sz w:val="30"/>
          <w:szCs w:val="30"/>
        </w:rPr>
        <w:t>)</w:t>
      </w:r>
      <w:r>
        <w:rPr>
          <w:rFonts w:ascii="方正仿宋_GBK" w:eastAsia="方正仿宋_GBK" w:hAnsi="宋体" w:hint="eastAsia"/>
          <w:sz w:val="30"/>
          <w:szCs w:val="30"/>
        </w:rPr>
        <w:t>或法定代表人授权的投标代理人</w:t>
      </w:r>
      <w:r>
        <w:rPr>
          <w:rFonts w:ascii="方正仿宋_GBK" w:eastAsia="方正仿宋_GBK" w:hAnsi="宋体"/>
          <w:sz w:val="30"/>
          <w:szCs w:val="30"/>
        </w:rPr>
        <w:t>(</w:t>
      </w:r>
      <w:r>
        <w:rPr>
          <w:rFonts w:ascii="方正仿宋_GBK" w:eastAsia="方正仿宋_GBK" w:hAnsi="宋体" w:hint="eastAsia"/>
          <w:sz w:val="30"/>
          <w:szCs w:val="30"/>
        </w:rPr>
        <w:t>须法定代表人授权委托书原件及投标代理人身份证原件</w:t>
      </w:r>
      <w:r>
        <w:rPr>
          <w:rFonts w:ascii="方正仿宋_GBK" w:eastAsia="方正仿宋_GBK" w:hAnsi="宋体"/>
          <w:sz w:val="30"/>
          <w:szCs w:val="30"/>
        </w:rPr>
        <w:t>)</w:t>
      </w:r>
      <w:r>
        <w:rPr>
          <w:rFonts w:ascii="方正仿宋_GBK" w:eastAsia="方正仿宋_GBK" w:hAnsi="宋体" w:hint="eastAsia"/>
          <w:sz w:val="30"/>
          <w:szCs w:val="30"/>
        </w:rPr>
        <w:t>。</w:t>
      </w:r>
    </w:p>
    <w:p w14:paraId="717D04A9" w14:textId="77777777" w:rsidR="00EE4073" w:rsidRDefault="00386F2D">
      <w:pPr>
        <w:ind w:firstLineChars="225" w:firstLine="630"/>
        <w:rPr>
          <w:rFonts w:ascii="仿宋_GB2312" w:eastAsia="仿宋_GB2312"/>
          <w:b/>
          <w:sz w:val="30"/>
          <w:szCs w:val="30"/>
        </w:rPr>
      </w:pPr>
      <w:r>
        <w:rPr>
          <w:rFonts w:ascii="方正仿宋_GBK" w:eastAsia="方正仿宋_GBK" w:hAnsi="宋体" w:hint="eastAsia"/>
          <w:b/>
          <w:sz w:val="28"/>
        </w:rPr>
        <w:t>三、采购文件的获取</w:t>
      </w:r>
    </w:p>
    <w:p w14:paraId="6428C379" w14:textId="77777777" w:rsidR="00EE4073" w:rsidRDefault="00386F2D">
      <w:pPr>
        <w:ind w:firstLineChars="211" w:firstLine="633"/>
        <w:jc w:val="left"/>
        <w:rPr>
          <w:rFonts w:ascii="方正仿宋_GBK" w:eastAsia="方正仿宋_GBK" w:hAnsi="华文细黑"/>
          <w:sz w:val="30"/>
          <w:szCs w:val="30"/>
        </w:rPr>
      </w:pPr>
      <w:r>
        <w:rPr>
          <w:rFonts w:ascii="方正仿宋_GBK" w:eastAsia="方正仿宋_GBK" w:hAnsi="华文细黑" w:hint="eastAsia"/>
          <w:sz w:val="30"/>
          <w:szCs w:val="30"/>
        </w:rPr>
        <w:t>采购文件获取方式：</w:t>
      </w:r>
      <w:hyperlink r:id="rId8" w:history="1">
        <w:r>
          <w:rPr>
            <w:rStyle w:val="af2"/>
            <w:rFonts w:ascii="方正仿宋_GBK" w:eastAsia="方正仿宋_GBK" w:hAnsi="华文细黑"/>
            <w:sz w:val="30"/>
            <w:szCs w:val="30"/>
          </w:rPr>
          <w:t>http://www.cqtlzjzx.com</w:t>
        </w:r>
      </w:hyperlink>
      <w:r>
        <w:rPr>
          <w:rFonts w:ascii="方正仿宋_GBK" w:eastAsia="方正仿宋_GBK" w:hAnsi="华文细黑"/>
          <w:sz w:val="30"/>
          <w:szCs w:val="30"/>
        </w:rPr>
        <w:t xml:space="preserve"> </w:t>
      </w:r>
    </w:p>
    <w:p w14:paraId="0ADFF15F" w14:textId="77777777" w:rsidR="00EE4073" w:rsidRDefault="00386F2D">
      <w:pPr>
        <w:ind w:firstLineChars="225" w:firstLine="630"/>
        <w:rPr>
          <w:rFonts w:ascii="仿宋_GB2312" w:eastAsia="仿宋_GB2312" w:hAnsi="华文细黑"/>
          <w:b/>
          <w:sz w:val="30"/>
          <w:szCs w:val="30"/>
        </w:rPr>
      </w:pPr>
      <w:r>
        <w:rPr>
          <w:rFonts w:ascii="方正仿宋_GBK" w:eastAsia="方正仿宋_GBK" w:hAnsi="宋体" w:hint="eastAsia"/>
          <w:b/>
          <w:sz w:val="28"/>
        </w:rPr>
        <w:t>四、采购谈判会时间、地点</w:t>
      </w:r>
      <w:r>
        <w:rPr>
          <w:rFonts w:ascii="仿宋_GB2312" w:eastAsia="仿宋_GB2312" w:hAnsi="华文细黑"/>
          <w:b/>
          <w:sz w:val="30"/>
          <w:szCs w:val="30"/>
        </w:rPr>
        <w:t xml:space="preserve"> </w:t>
      </w:r>
    </w:p>
    <w:p w14:paraId="4C3B7904" w14:textId="77777777" w:rsidR="00EE4073" w:rsidRDefault="00386F2D">
      <w:pPr>
        <w:ind w:firstLineChars="229" w:firstLine="641"/>
        <w:rPr>
          <w:rFonts w:ascii="方正仿宋_GBK" w:eastAsia="方正仿宋_GBK" w:hAnsi="宋体"/>
          <w:spacing w:val="-10"/>
          <w:sz w:val="30"/>
          <w:szCs w:val="30"/>
        </w:rPr>
      </w:pPr>
      <w:r>
        <w:rPr>
          <w:rFonts w:ascii="方正仿宋_GBK" w:eastAsia="方正仿宋_GBK" w:hAnsi="宋体"/>
          <w:spacing w:val="-10"/>
          <w:sz w:val="30"/>
          <w:szCs w:val="30"/>
        </w:rPr>
        <w:t>1</w:t>
      </w:r>
      <w:r>
        <w:rPr>
          <w:rFonts w:ascii="方正仿宋_GBK" w:eastAsia="方正仿宋_GBK" w:hAnsi="宋体" w:hint="eastAsia"/>
          <w:spacing w:val="-10"/>
          <w:sz w:val="30"/>
          <w:szCs w:val="30"/>
        </w:rPr>
        <w:t>、递交投标文件时间：</w:t>
      </w:r>
      <w:r>
        <w:rPr>
          <w:rFonts w:ascii="方正仿宋_GBK" w:eastAsia="方正仿宋_GBK" w:hAnsi="宋体" w:hint="eastAsia"/>
          <w:spacing w:val="-10"/>
          <w:sz w:val="30"/>
          <w:szCs w:val="30"/>
        </w:rPr>
        <w:t>2019</w:t>
      </w:r>
      <w:r>
        <w:rPr>
          <w:rFonts w:ascii="方正仿宋_GBK" w:eastAsia="方正仿宋_GBK" w:hAnsi="宋体" w:hint="eastAsia"/>
          <w:spacing w:val="-10"/>
          <w:sz w:val="30"/>
          <w:szCs w:val="30"/>
        </w:rPr>
        <w:t>年</w:t>
      </w:r>
      <w:r>
        <w:rPr>
          <w:rFonts w:ascii="方正仿宋_GBK" w:eastAsia="方正仿宋_GBK" w:hAnsi="宋体" w:hint="eastAsia"/>
          <w:spacing w:val="-10"/>
          <w:sz w:val="30"/>
          <w:szCs w:val="30"/>
        </w:rPr>
        <w:t>8</w:t>
      </w:r>
      <w:r>
        <w:rPr>
          <w:rFonts w:ascii="方正仿宋_GBK" w:eastAsia="方正仿宋_GBK" w:hAnsi="宋体" w:hint="eastAsia"/>
          <w:spacing w:val="-10"/>
          <w:sz w:val="30"/>
          <w:szCs w:val="30"/>
        </w:rPr>
        <w:t>月</w:t>
      </w:r>
      <w:r>
        <w:rPr>
          <w:rFonts w:ascii="方正仿宋_GBK" w:eastAsia="方正仿宋_GBK" w:hAnsi="宋体" w:hint="eastAsia"/>
          <w:spacing w:val="-10"/>
          <w:sz w:val="30"/>
          <w:szCs w:val="30"/>
        </w:rPr>
        <w:t>2</w:t>
      </w:r>
      <w:r>
        <w:rPr>
          <w:rFonts w:ascii="方正仿宋_GBK" w:eastAsia="方正仿宋_GBK" w:hAnsi="宋体" w:hint="eastAsia"/>
          <w:color w:val="FF0000"/>
          <w:spacing w:val="-10"/>
          <w:sz w:val="30"/>
          <w:szCs w:val="30"/>
        </w:rPr>
        <w:t>日</w:t>
      </w:r>
      <w:r>
        <w:rPr>
          <w:rFonts w:ascii="方正仿宋_GBK" w:eastAsia="方正仿宋_GBK" w:hAnsi="宋体" w:hint="eastAsia"/>
          <w:color w:val="FF0000"/>
          <w:spacing w:val="-10"/>
          <w:sz w:val="30"/>
          <w:szCs w:val="30"/>
        </w:rPr>
        <w:t>9</w:t>
      </w:r>
      <w:r>
        <w:rPr>
          <w:rFonts w:ascii="方正仿宋_GBK" w:eastAsia="方正仿宋_GBK" w:hAnsi="宋体" w:hint="eastAsia"/>
          <w:color w:val="FF0000"/>
          <w:spacing w:val="-10"/>
          <w:sz w:val="30"/>
          <w:szCs w:val="30"/>
        </w:rPr>
        <w:t>：</w:t>
      </w:r>
      <w:r>
        <w:rPr>
          <w:rFonts w:ascii="方正仿宋_GBK" w:eastAsia="方正仿宋_GBK" w:hAnsi="宋体"/>
          <w:color w:val="FF0000"/>
          <w:spacing w:val="-10"/>
          <w:sz w:val="30"/>
          <w:szCs w:val="30"/>
        </w:rPr>
        <w:t>30</w:t>
      </w:r>
      <w:r>
        <w:rPr>
          <w:rFonts w:ascii="方正仿宋_GBK" w:eastAsia="方正仿宋_GBK" w:hAnsi="宋体" w:hint="eastAsia"/>
          <w:color w:val="FF0000"/>
          <w:spacing w:val="-10"/>
          <w:sz w:val="30"/>
          <w:szCs w:val="30"/>
        </w:rPr>
        <w:t>至</w:t>
      </w:r>
      <w:r>
        <w:rPr>
          <w:rFonts w:ascii="方正仿宋_GBK" w:eastAsia="方正仿宋_GBK" w:hAnsi="宋体" w:hint="eastAsia"/>
          <w:color w:val="FF0000"/>
          <w:spacing w:val="-10"/>
          <w:sz w:val="30"/>
          <w:szCs w:val="30"/>
        </w:rPr>
        <w:t>10</w:t>
      </w:r>
      <w:r>
        <w:rPr>
          <w:rFonts w:ascii="方正仿宋_GBK" w:eastAsia="方正仿宋_GBK" w:hAnsi="宋体"/>
          <w:color w:val="FF0000"/>
          <w:spacing w:val="-10"/>
          <w:sz w:val="30"/>
          <w:szCs w:val="30"/>
        </w:rPr>
        <w:t>:00</w:t>
      </w:r>
      <w:r>
        <w:rPr>
          <w:rFonts w:ascii="方正仿宋_GBK" w:eastAsia="方正仿宋_GBK" w:hAnsi="宋体" w:hint="eastAsia"/>
          <w:spacing w:val="-10"/>
          <w:sz w:val="30"/>
          <w:szCs w:val="30"/>
        </w:rPr>
        <w:t>，逾期不予受理。</w:t>
      </w:r>
    </w:p>
    <w:p w14:paraId="209E6E70" w14:textId="77777777" w:rsidR="00EE4073" w:rsidRDefault="00386F2D">
      <w:pPr>
        <w:ind w:firstLineChars="229" w:firstLine="641"/>
        <w:rPr>
          <w:rFonts w:ascii="方正仿宋_GBK" w:eastAsia="方正仿宋_GBK" w:hAnsi="宋体"/>
          <w:spacing w:val="-10"/>
          <w:sz w:val="30"/>
          <w:szCs w:val="30"/>
        </w:rPr>
      </w:pPr>
      <w:r>
        <w:rPr>
          <w:rFonts w:ascii="方正仿宋_GBK" w:eastAsia="方正仿宋_GBK" w:hAnsi="宋体"/>
          <w:spacing w:val="-10"/>
          <w:sz w:val="30"/>
          <w:szCs w:val="30"/>
        </w:rPr>
        <w:t>2</w:t>
      </w:r>
      <w:r>
        <w:rPr>
          <w:rFonts w:ascii="方正仿宋_GBK" w:eastAsia="方正仿宋_GBK" w:hAnsi="宋体" w:hint="eastAsia"/>
          <w:spacing w:val="-10"/>
          <w:sz w:val="30"/>
          <w:szCs w:val="30"/>
        </w:rPr>
        <w:t>、递交投标文件地点：</w:t>
      </w:r>
      <w:r>
        <w:rPr>
          <w:rFonts w:ascii="方正仿宋_GBK" w:eastAsia="方正仿宋_GBK" w:hAnsi="宋体" w:hint="eastAsia"/>
          <w:color w:val="FF0000"/>
          <w:spacing w:val="-10"/>
          <w:sz w:val="30"/>
          <w:szCs w:val="30"/>
        </w:rPr>
        <w:t>重庆市铜梁职业教育中心后勤服务中心（</w:t>
      </w:r>
      <w:r>
        <w:rPr>
          <w:rFonts w:ascii="方正仿宋_GBK" w:eastAsia="方正仿宋_GBK" w:hAnsi="宋体"/>
          <w:color w:val="FF0000"/>
          <w:spacing w:val="-10"/>
          <w:sz w:val="30"/>
          <w:szCs w:val="30"/>
        </w:rPr>
        <w:t>1304</w:t>
      </w:r>
      <w:r>
        <w:rPr>
          <w:rFonts w:ascii="方正仿宋_GBK" w:eastAsia="方正仿宋_GBK" w:hAnsi="宋体" w:hint="eastAsia"/>
          <w:color w:val="FF0000"/>
          <w:spacing w:val="-10"/>
          <w:sz w:val="30"/>
          <w:szCs w:val="30"/>
        </w:rPr>
        <w:t>）</w:t>
      </w:r>
      <w:r>
        <w:rPr>
          <w:rFonts w:ascii="方正仿宋_GBK" w:eastAsia="方正仿宋_GBK" w:hAnsi="宋体" w:hint="eastAsia"/>
          <w:spacing w:val="-10"/>
          <w:sz w:val="30"/>
          <w:szCs w:val="30"/>
        </w:rPr>
        <w:t>。</w:t>
      </w:r>
    </w:p>
    <w:p w14:paraId="78FF8C4F" w14:textId="77777777" w:rsidR="00EE4073" w:rsidRDefault="00386F2D">
      <w:pPr>
        <w:ind w:firstLineChars="229" w:firstLine="641"/>
        <w:rPr>
          <w:rFonts w:ascii="方正仿宋_GBK" w:eastAsia="方正仿宋_GBK" w:hAnsi="宋体"/>
          <w:color w:val="FF0000"/>
          <w:spacing w:val="-10"/>
          <w:sz w:val="30"/>
          <w:szCs w:val="30"/>
        </w:rPr>
      </w:pPr>
      <w:r>
        <w:rPr>
          <w:rFonts w:ascii="方正仿宋_GBK" w:eastAsia="方正仿宋_GBK" w:hAnsi="宋体"/>
          <w:spacing w:val="-10"/>
          <w:sz w:val="30"/>
          <w:szCs w:val="30"/>
        </w:rPr>
        <w:t>3</w:t>
      </w:r>
      <w:r>
        <w:rPr>
          <w:rFonts w:ascii="方正仿宋_GBK" w:eastAsia="方正仿宋_GBK" w:hAnsi="宋体" w:hint="eastAsia"/>
          <w:spacing w:val="-10"/>
          <w:sz w:val="30"/>
          <w:szCs w:val="30"/>
        </w:rPr>
        <w:t>、开标时间：</w:t>
      </w:r>
      <w:r>
        <w:rPr>
          <w:rFonts w:ascii="方正仿宋_GBK" w:eastAsia="方正仿宋_GBK" w:hAnsi="宋体" w:hint="eastAsia"/>
          <w:color w:val="FF0000"/>
          <w:spacing w:val="-10"/>
          <w:sz w:val="30"/>
          <w:szCs w:val="30"/>
        </w:rPr>
        <w:t>2019</w:t>
      </w:r>
      <w:r>
        <w:rPr>
          <w:rFonts w:ascii="方正仿宋_GBK" w:eastAsia="方正仿宋_GBK" w:hAnsi="宋体" w:hint="eastAsia"/>
          <w:color w:val="FF0000"/>
          <w:spacing w:val="-10"/>
          <w:sz w:val="30"/>
          <w:szCs w:val="30"/>
        </w:rPr>
        <w:t>年</w:t>
      </w:r>
      <w:r>
        <w:rPr>
          <w:rFonts w:ascii="方正仿宋_GBK" w:eastAsia="方正仿宋_GBK" w:hAnsi="宋体" w:hint="eastAsia"/>
          <w:color w:val="FF0000"/>
          <w:spacing w:val="-10"/>
          <w:sz w:val="30"/>
          <w:szCs w:val="30"/>
        </w:rPr>
        <w:t>8</w:t>
      </w:r>
      <w:r>
        <w:rPr>
          <w:rFonts w:ascii="方正仿宋_GBK" w:eastAsia="方正仿宋_GBK" w:hAnsi="宋体" w:hint="eastAsia"/>
          <w:color w:val="FF0000"/>
          <w:spacing w:val="-10"/>
          <w:sz w:val="30"/>
          <w:szCs w:val="30"/>
        </w:rPr>
        <w:t>月</w:t>
      </w:r>
      <w:r>
        <w:rPr>
          <w:rFonts w:ascii="方正仿宋_GBK" w:eastAsia="方正仿宋_GBK" w:hAnsi="宋体" w:hint="eastAsia"/>
          <w:color w:val="FF0000"/>
          <w:spacing w:val="-10"/>
          <w:sz w:val="30"/>
          <w:szCs w:val="30"/>
        </w:rPr>
        <w:t>2</w:t>
      </w:r>
      <w:r>
        <w:rPr>
          <w:rFonts w:ascii="方正仿宋_GBK" w:eastAsia="方正仿宋_GBK" w:hAnsi="宋体" w:hint="eastAsia"/>
          <w:color w:val="FF0000"/>
          <w:spacing w:val="-10"/>
          <w:sz w:val="30"/>
          <w:szCs w:val="30"/>
        </w:rPr>
        <w:t>日</w:t>
      </w:r>
      <w:r>
        <w:rPr>
          <w:rFonts w:ascii="方正仿宋_GBK" w:eastAsia="方正仿宋_GBK" w:hAnsi="宋体"/>
          <w:color w:val="FF0000"/>
          <w:spacing w:val="-10"/>
          <w:sz w:val="30"/>
          <w:szCs w:val="30"/>
        </w:rPr>
        <w:t>1</w:t>
      </w:r>
      <w:r>
        <w:rPr>
          <w:rFonts w:ascii="方正仿宋_GBK" w:eastAsia="方正仿宋_GBK" w:hAnsi="宋体" w:hint="eastAsia"/>
          <w:color w:val="FF0000"/>
          <w:spacing w:val="-10"/>
          <w:sz w:val="30"/>
          <w:szCs w:val="30"/>
        </w:rPr>
        <w:t>0</w:t>
      </w:r>
      <w:r>
        <w:rPr>
          <w:rFonts w:ascii="方正仿宋_GBK" w:eastAsia="方正仿宋_GBK" w:hAnsi="宋体"/>
          <w:color w:val="FF0000"/>
          <w:spacing w:val="-10"/>
          <w:sz w:val="30"/>
          <w:szCs w:val="30"/>
        </w:rPr>
        <w:t>:00</w:t>
      </w:r>
      <w:r>
        <w:rPr>
          <w:rFonts w:ascii="方正仿宋_GBK" w:eastAsia="方正仿宋_GBK" w:hAnsi="宋体" w:hint="eastAsia"/>
          <w:color w:val="FF0000"/>
          <w:spacing w:val="-10"/>
          <w:sz w:val="30"/>
          <w:szCs w:val="30"/>
        </w:rPr>
        <w:t>。</w:t>
      </w:r>
    </w:p>
    <w:p w14:paraId="7EB6B9CB" w14:textId="77777777" w:rsidR="00EE4073" w:rsidRDefault="00386F2D">
      <w:pPr>
        <w:ind w:firstLineChars="229" w:firstLine="641"/>
        <w:rPr>
          <w:rFonts w:ascii="方正仿宋_GBK" w:eastAsia="方正仿宋_GBK" w:hAnsi="宋体"/>
          <w:spacing w:val="-10"/>
          <w:sz w:val="30"/>
          <w:szCs w:val="30"/>
        </w:rPr>
      </w:pPr>
      <w:r>
        <w:rPr>
          <w:rFonts w:ascii="方正仿宋_GBK" w:eastAsia="方正仿宋_GBK" w:hAnsi="宋体"/>
          <w:spacing w:val="-10"/>
          <w:sz w:val="30"/>
          <w:szCs w:val="30"/>
        </w:rPr>
        <w:t>4</w:t>
      </w:r>
      <w:r>
        <w:rPr>
          <w:rFonts w:ascii="方正仿宋_GBK" w:eastAsia="方正仿宋_GBK" w:hAnsi="宋体" w:hint="eastAsia"/>
          <w:spacing w:val="-10"/>
          <w:sz w:val="30"/>
          <w:szCs w:val="30"/>
        </w:rPr>
        <w:t>、开标地点：</w:t>
      </w:r>
      <w:r>
        <w:rPr>
          <w:rFonts w:ascii="方正仿宋_GBK" w:eastAsia="方正仿宋_GBK" w:hAnsi="宋体" w:hint="eastAsia"/>
          <w:color w:val="FF0000"/>
          <w:spacing w:val="-10"/>
          <w:sz w:val="30"/>
          <w:szCs w:val="30"/>
        </w:rPr>
        <w:t>重庆市铜梁职业教育中心</w:t>
      </w:r>
      <w:r>
        <w:rPr>
          <w:rFonts w:ascii="方正仿宋_GBK" w:eastAsia="方正仿宋_GBK" w:hAnsi="宋体"/>
          <w:color w:val="FF0000"/>
          <w:spacing w:val="-10"/>
          <w:sz w:val="30"/>
          <w:szCs w:val="30"/>
        </w:rPr>
        <w:t>A</w:t>
      </w:r>
      <w:r>
        <w:rPr>
          <w:rFonts w:ascii="方正仿宋_GBK" w:eastAsia="方正仿宋_GBK" w:hAnsi="宋体" w:hint="eastAsia"/>
          <w:color w:val="FF0000"/>
          <w:spacing w:val="-10"/>
          <w:sz w:val="30"/>
          <w:szCs w:val="30"/>
        </w:rPr>
        <w:t>区</w:t>
      </w:r>
      <w:proofErr w:type="gramStart"/>
      <w:r>
        <w:rPr>
          <w:rFonts w:ascii="方正仿宋_GBK" w:eastAsia="方正仿宋_GBK" w:hAnsi="宋体" w:hint="eastAsia"/>
          <w:color w:val="FF0000"/>
          <w:spacing w:val="-10"/>
          <w:sz w:val="30"/>
          <w:szCs w:val="30"/>
        </w:rPr>
        <w:t>精诚楼</w:t>
      </w:r>
      <w:proofErr w:type="gramEnd"/>
      <w:r>
        <w:rPr>
          <w:rFonts w:ascii="方正仿宋_GBK" w:eastAsia="方正仿宋_GBK" w:hAnsi="宋体"/>
          <w:color w:val="FF0000"/>
          <w:spacing w:val="-10"/>
          <w:sz w:val="30"/>
          <w:szCs w:val="30"/>
        </w:rPr>
        <w:t>1301</w:t>
      </w:r>
      <w:r>
        <w:rPr>
          <w:rFonts w:ascii="方正仿宋_GBK" w:eastAsia="方正仿宋_GBK" w:hAnsi="宋体" w:hint="eastAsia"/>
          <w:color w:val="FF0000"/>
          <w:spacing w:val="-10"/>
          <w:sz w:val="30"/>
          <w:szCs w:val="30"/>
        </w:rPr>
        <w:t>会议室。</w:t>
      </w:r>
    </w:p>
    <w:p w14:paraId="43028DC4" w14:textId="77777777" w:rsidR="00EE4073" w:rsidRDefault="00386F2D">
      <w:pPr>
        <w:ind w:firstLineChars="225" w:firstLine="630"/>
        <w:rPr>
          <w:rFonts w:ascii="方正仿宋_GBK" w:eastAsia="方正仿宋_GBK" w:hAnsi="宋体"/>
          <w:b/>
          <w:sz w:val="28"/>
        </w:rPr>
      </w:pPr>
      <w:r>
        <w:rPr>
          <w:rFonts w:ascii="方正仿宋_GBK" w:eastAsia="方正仿宋_GBK" w:hAnsi="宋体" w:hint="eastAsia"/>
          <w:b/>
          <w:sz w:val="28"/>
        </w:rPr>
        <w:lastRenderedPageBreak/>
        <w:t>五、项目联系人及电话</w:t>
      </w:r>
    </w:p>
    <w:p w14:paraId="54057D21" w14:textId="77777777" w:rsidR="00EE4073" w:rsidRDefault="00386F2D">
      <w:pPr>
        <w:ind w:firstLineChars="200" w:firstLine="560"/>
        <w:rPr>
          <w:rFonts w:ascii="方正仿宋_GBK" w:eastAsia="方正仿宋_GBK" w:hAnsi="宋体" w:cs="宋体"/>
          <w:color w:val="FF0000"/>
          <w:sz w:val="30"/>
          <w:szCs w:val="30"/>
        </w:rPr>
      </w:pPr>
      <w:r>
        <w:rPr>
          <w:rFonts w:ascii="方正仿宋_GBK" w:eastAsia="方正仿宋_GBK" w:hAnsi="宋体" w:hint="eastAsia"/>
          <w:spacing w:val="-10"/>
          <w:sz w:val="30"/>
          <w:szCs w:val="30"/>
        </w:rPr>
        <w:t>采购单位联系人及电话：</w:t>
      </w:r>
      <w:r>
        <w:rPr>
          <w:rFonts w:ascii="方正仿宋_GBK" w:eastAsia="方正仿宋_GBK" w:hAnsi="宋体" w:hint="eastAsia"/>
          <w:spacing w:val="-10"/>
          <w:sz w:val="30"/>
          <w:szCs w:val="30"/>
        </w:rPr>
        <w:t>张金翠</w:t>
      </w:r>
      <w:r>
        <w:rPr>
          <w:rFonts w:ascii="方正仿宋_GBK" w:eastAsia="方正仿宋_GBK" w:hAnsi="宋体" w:hint="eastAsia"/>
          <w:spacing w:val="-10"/>
          <w:sz w:val="30"/>
          <w:szCs w:val="30"/>
        </w:rPr>
        <w:t xml:space="preserve"> 1898303229</w:t>
      </w:r>
    </w:p>
    <w:p w14:paraId="719E4E86" w14:textId="77777777" w:rsidR="00EE4073" w:rsidRDefault="00386F2D">
      <w:pPr>
        <w:ind w:firstLineChars="246" w:firstLine="689"/>
        <w:rPr>
          <w:rFonts w:ascii="方正仿宋_GBK" w:eastAsia="方正仿宋_GBK" w:hAnsi="宋体"/>
          <w:b/>
          <w:sz w:val="28"/>
        </w:rPr>
      </w:pPr>
      <w:r>
        <w:rPr>
          <w:rFonts w:ascii="方正仿宋_GBK" w:eastAsia="方正仿宋_GBK" w:hAnsi="宋体" w:hint="eastAsia"/>
          <w:b/>
          <w:sz w:val="28"/>
        </w:rPr>
        <w:t>六、解释权</w:t>
      </w:r>
    </w:p>
    <w:p w14:paraId="61376E54" w14:textId="77777777" w:rsidR="00EE4073" w:rsidRDefault="00386F2D">
      <w:pPr>
        <w:ind w:firstLineChars="246" w:firstLine="689"/>
        <w:rPr>
          <w:rFonts w:ascii="方正仿宋_GBK" w:eastAsia="方正仿宋_GBK" w:hAnsi="宋体"/>
          <w:spacing w:val="-10"/>
          <w:sz w:val="30"/>
          <w:szCs w:val="30"/>
        </w:rPr>
      </w:pPr>
      <w:r>
        <w:rPr>
          <w:rFonts w:ascii="方正仿宋_GBK" w:eastAsia="方正仿宋_GBK" w:hAnsi="宋体" w:hint="eastAsia"/>
          <w:spacing w:val="-10"/>
          <w:sz w:val="30"/>
          <w:szCs w:val="30"/>
        </w:rPr>
        <w:t>本项目采购文件由重庆市铜梁职业教育中心负责解释。</w:t>
      </w:r>
    </w:p>
    <w:p w14:paraId="26906BE7" w14:textId="77777777" w:rsidR="00EE4073" w:rsidRDefault="00EE4073">
      <w:pPr>
        <w:rPr>
          <w:rFonts w:ascii="华文中宋" w:eastAsia="华文中宋" w:hAnsi="华文中宋"/>
          <w:b/>
          <w:bCs/>
          <w:sz w:val="44"/>
          <w:szCs w:val="44"/>
        </w:rPr>
      </w:pPr>
    </w:p>
    <w:p w14:paraId="0D88392A" w14:textId="77777777" w:rsidR="00EE4073" w:rsidRDefault="00EE4073">
      <w:pPr>
        <w:rPr>
          <w:rFonts w:ascii="华文中宋" w:eastAsia="华文中宋" w:hAnsi="华文中宋"/>
          <w:b/>
          <w:bCs/>
          <w:sz w:val="44"/>
          <w:szCs w:val="44"/>
        </w:rPr>
      </w:pPr>
    </w:p>
    <w:p w14:paraId="3E05B53C" w14:textId="77777777" w:rsidR="00EE4073" w:rsidRDefault="00EE4073">
      <w:pPr>
        <w:rPr>
          <w:rFonts w:ascii="华文中宋" w:eastAsia="华文中宋" w:hAnsi="华文中宋"/>
          <w:b/>
          <w:bCs/>
          <w:sz w:val="44"/>
          <w:szCs w:val="44"/>
        </w:rPr>
      </w:pPr>
    </w:p>
    <w:p w14:paraId="2E01A8E6" w14:textId="1C2E5D47" w:rsidR="00EE4073" w:rsidRDefault="00EE4073">
      <w:pPr>
        <w:rPr>
          <w:rFonts w:ascii="华文中宋" w:eastAsia="华文中宋" w:hAnsi="华文中宋"/>
          <w:b/>
          <w:bCs/>
          <w:sz w:val="44"/>
          <w:szCs w:val="44"/>
        </w:rPr>
      </w:pPr>
    </w:p>
    <w:p w14:paraId="39BD29B6" w14:textId="28F5F872" w:rsidR="00A63615" w:rsidRDefault="00A63615">
      <w:pPr>
        <w:rPr>
          <w:rFonts w:ascii="华文中宋" w:eastAsia="华文中宋" w:hAnsi="华文中宋"/>
          <w:b/>
          <w:bCs/>
          <w:sz w:val="44"/>
          <w:szCs w:val="44"/>
        </w:rPr>
      </w:pPr>
    </w:p>
    <w:p w14:paraId="7F48F245" w14:textId="77777777" w:rsidR="00A63615" w:rsidRDefault="00A63615">
      <w:pPr>
        <w:rPr>
          <w:rFonts w:ascii="华文中宋" w:eastAsia="华文中宋" w:hAnsi="华文中宋" w:hint="eastAsia"/>
          <w:b/>
          <w:bCs/>
          <w:sz w:val="44"/>
          <w:szCs w:val="44"/>
        </w:rPr>
      </w:pPr>
      <w:bookmarkStart w:id="0" w:name="_GoBack"/>
      <w:bookmarkEnd w:id="0"/>
    </w:p>
    <w:p w14:paraId="10B949D0" w14:textId="77777777" w:rsidR="00EE4073" w:rsidRDefault="00EE4073">
      <w:pPr>
        <w:rPr>
          <w:rFonts w:ascii="华文中宋" w:eastAsia="华文中宋" w:hAnsi="华文中宋"/>
          <w:b/>
          <w:bCs/>
          <w:sz w:val="44"/>
          <w:szCs w:val="44"/>
        </w:rPr>
      </w:pPr>
    </w:p>
    <w:p w14:paraId="2F516444" w14:textId="77777777" w:rsidR="00EE4073" w:rsidRDefault="00386F2D">
      <w:pPr>
        <w:rPr>
          <w:rFonts w:ascii="仿宋_GB2312" w:eastAsia="仿宋_GB2312" w:hAnsi="宋体"/>
          <w:spacing w:val="-10"/>
          <w:sz w:val="48"/>
          <w:szCs w:val="30"/>
        </w:rPr>
      </w:pPr>
      <w:r>
        <w:rPr>
          <w:rFonts w:ascii="华文中宋" w:eastAsia="华文中宋" w:hAnsi="华文中宋" w:hint="eastAsia"/>
          <w:b/>
          <w:bCs/>
          <w:sz w:val="48"/>
          <w:szCs w:val="44"/>
        </w:rPr>
        <w:t>第二篇</w:t>
      </w:r>
    </w:p>
    <w:p w14:paraId="608044EA" w14:textId="77777777" w:rsidR="00EE4073" w:rsidRDefault="00386F2D">
      <w:pPr>
        <w:spacing w:line="240" w:lineRule="atLeast"/>
        <w:ind w:firstLineChars="200" w:firstLine="961"/>
        <w:jc w:val="center"/>
        <w:rPr>
          <w:rFonts w:ascii="华文中宋" w:eastAsia="华文中宋" w:hAnsi="华文中宋"/>
          <w:b/>
          <w:bCs/>
          <w:sz w:val="48"/>
          <w:szCs w:val="44"/>
        </w:rPr>
      </w:pPr>
      <w:r>
        <w:rPr>
          <w:rFonts w:ascii="华文中宋" w:eastAsia="华文中宋" w:hAnsi="华文中宋" w:hint="eastAsia"/>
          <w:b/>
          <w:bCs/>
          <w:sz w:val="48"/>
          <w:szCs w:val="44"/>
        </w:rPr>
        <w:t>采购项目技术及商务要求</w:t>
      </w:r>
    </w:p>
    <w:p w14:paraId="33E0B866" w14:textId="77777777" w:rsidR="00EE4073" w:rsidRDefault="00386F2D">
      <w:pPr>
        <w:spacing w:line="500" w:lineRule="exact"/>
        <w:ind w:firstLineChars="225" w:firstLine="630"/>
        <w:rPr>
          <w:rFonts w:ascii="方正仿宋_GBK" w:eastAsia="方正仿宋_GBK" w:hAnsi="宋体"/>
          <w:b/>
          <w:sz w:val="28"/>
        </w:rPr>
      </w:pPr>
      <w:r>
        <w:rPr>
          <w:rFonts w:ascii="方正仿宋_GBK" w:eastAsia="方正仿宋_GBK" w:hAnsi="宋体" w:hint="eastAsia"/>
          <w:b/>
          <w:sz w:val="28"/>
        </w:rPr>
        <w:t>一、项目概况</w:t>
      </w:r>
    </w:p>
    <w:p w14:paraId="4F0EF067" w14:textId="77777777" w:rsidR="00EE4073" w:rsidRDefault="00386F2D">
      <w:pPr>
        <w:spacing w:line="500" w:lineRule="exact"/>
        <w:rPr>
          <w:rFonts w:ascii="方正仿宋_GBK" w:eastAsia="方正仿宋_GBK" w:hAnsi="华文细黑"/>
          <w:sz w:val="30"/>
          <w:szCs w:val="30"/>
        </w:rPr>
      </w:pPr>
      <w:r>
        <w:rPr>
          <w:rFonts w:ascii="方正仿宋_GBK" w:eastAsia="方正仿宋_GBK" w:hAnsi="华文细黑"/>
          <w:sz w:val="30"/>
          <w:szCs w:val="30"/>
        </w:rPr>
        <w:t xml:space="preserve">   </w:t>
      </w:r>
      <w:r>
        <w:rPr>
          <w:rFonts w:ascii="方正仿宋_GBK" w:eastAsia="方正仿宋_GBK" w:hAnsi="华文细黑" w:hint="eastAsia"/>
          <w:sz w:val="30"/>
          <w:szCs w:val="30"/>
        </w:rPr>
        <w:t>（一）项目名称：</w:t>
      </w:r>
      <w:r>
        <w:rPr>
          <w:rFonts w:ascii="方正仿宋_GBK" w:eastAsia="方正仿宋_GBK" w:hAnsi="宋体" w:hint="eastAsia"/>
          <w:spacing w:val="-10"/>
          <w:sz w:val="30"/>
          <w:szCs w:val="30"/>
        </w:rPr>
        <w:t>重庆市铜梁</w:t>
      </w:r>
      <w:r>
        <w:rPr>
          <w:rFonts w:ascii="方正仿宋_GBK" w:eastAsia="方正仿宋_GBK" w:hAnsi="宋体"/>
          <w:spacing w:val="-10"/>
          <w:sz w:val="30"/>
          <w:szCs w:val="30"/>
        </w:rPr>
        <w:t>职业教育中心</w:t>
      </w:r>
      <w:r>
        <w:rPr>
          <w:rFonts w:ascii="方正仿宋_GBK" w:eastAsia="方正仿宋_GBK" w:hAnsi="宋体" w:hint="eastAsia"/>
          <w:spacing w:val="-10"/>
          <w:sz w:val="30"/>
          <w:szCs w:val="30"/>
        </w:rPr>
        <w:t>高</w:t>
      </w:r>
      <w:proofErr w:type="gramStart"/>
      <w:r>
        <w:rPr>
          <w:rFonts w:ascii="方正仿宋_GBK" w:eastAsia="方正仿宋_GBK" w:hAnsi="宋体" w:hint="eastAsia"/>
          <w:spacing w:val="-10"/>
          <w:sz w:val="30"/>
          <w:szCs w:val="30"/>
        </w:rPr>
        <w:t>水平党建</w:t>
      </w:r>
      <w:proofErr w:type="gramEnd"/>
      <w:r>
        <w:rPr>
          <w:rFonts w:ascii="方正仿宋_GBK" w:eastAsia="方正仿宋_GBK" w:hAnsi="宋体" w:hint="eastAsia"/>
          <w:spacing w:val="-10"/>
          <w:sz w:val="30"/>
          <w:szCs w:val="30"/>
        </w:rPr>
        <w:t>项目；</w:t>
      </w:r>
    </w:p>
    <w:p w14:paraId="0B2986F9" w14:textId="77777777" w:rsidR="00EE4073" w:rsidRDefault="00386F2D">
      <w:pPr>
        <w:pStyle w:val="p0"/>
        <w:spacing w:before="0" w:beforeAutospacing="0" w:after="0" w:afterAutospacing="0" w:line="600" w:lineRule="exact"/>
        <w:ind w:firstLine="450"/>
        <w:rPr>
          <w:rFonts w:ascii="方正仿宋_GBK" w:eastAsia="方正仿宋_GBK" w:hAnsi="华文细黑" w:cs="Times New Roman"/>
          <w:kern w:val="2"/>
          <w:sz w:val="30"/>
          <w:szCs w:val="30"/>
        </w:rPr>
      </w:pPr>
      <w:r>
        <w:rPr>
          <w:rFonts w:ascii="方正仿宋_GBK" w:eastAsia="方正仿宋_GBK" w:hAnsi="华文细黑" w:cs="Times New Roman" w:hint="eastAsia"/>
          <w:kern w:val="2"/>
          <w:sz w:val="30"/>
          <w:szCs w:val="30"/>
        </w:rPr>
        <w:t>（二）项目业主：重庆市铜梁职业教育中心；</w:t>
      </w:r>
    </w:p>
    <w:p w14:paraId="532BB2FB" w14:textId="77777777" w:rsidR="00EE4073" w:rsidRDefault="00386F2D">
      <w:pPr>
        <w:spacing w:line="500" w:lineRule="exact"/>
        <w:ind w:firstLineChars="225" w:firstLine="630"/>
        <w:rPr>
          <w:rFonts w:ascii="方正仿宋_GBK" w:eastAsia="方正仿宋_GBK" w:hAnsi="宋体"/>
          <w:b/>
          <w:sz w:val="28"/>
        </w:rPr>
      </w:pPr>
      <w:r>
        <w:rPr>
          <w:rFonts w:ascii="方正仿宋_GBK" w:eastAsia="方正仿宋_GBK" w:hAnsi="宋体" w:hint="eastAsia"/>
          <w:b/>
          <w:sz w:val="28"/>
        </w:rPr>
        <w:t>二、项目内容及要求</w:t>
      </w:r>
    </w:p>
    <w:p w14:paraId="4E7E2DAF" w14:textId="77777777" w:rsidR="00EE4073" w:rsidRDefault="00386F2D">
      <w:pPr>
        <w:pStyle w:val="p0"/>
        <w:spacing w:before="0" w:beforeAutospacing="0" w:after="0" w:afterAutospacing="0" w:line="600" w:lineRule="exact"/>
        <w:ind w:firstLineChars="200" w:firstLine="560"/>
        <w:rPr>
          <w:rFonts w:ascii="方正仿宋_GBK" w:eastAsia="方正仿宋_GBK" w:cs="Times New Roman"/>
          <w:kern w:val="2"/>
          <w:sz w:val="28"/>
        </w:rPr>
      </w:pPr>
      <w:r>
        <w:rPr>
          <w:rFonts w:ascii="方正仿宋_GBK" w:eastAsia="方正仿宋_GBK" w:cs="Times New Roman" w:hint="eastAsia"/>
          <w:kern w:val="2"/>
          <w:sz w:val="28"/>
        </w:rPr>
        <w:t>（一）项目内容</w:t>
      </w:r>
    </w:p>
    <w:p w14:paraId="59AB7EFF" w14:textId="77777777" w:rsidR="00EE4073" w:rsidRDefault="00386F2D">
      <w:pPr>
        <w:widowControl/>
        <w:shd w:val="clear" w:color="auto" w:fill="FFFFFF"/>
        <w:spacing w:before="100" w:beforeAutospacing="1" w:after="120" w:line="300" w:lineRule="exact"/>
        <w:ind w:firstLineChars="200" w:firstLine="560"/>
        <w:jc w:val="left"/>
        <w:rPr>
          <w:rFonts w:ascii="方正仿宋_GBK" w:eastAsia="方正仿宋_GBK"/>
          <w:sz w:val="28"/>
        </w:rPr>
      </w:pPr>
      <w:r>
        <w:rPr>
          <w:rFonts w:ascii="方正仿宋_GBK" w:eastAsia="方正仿宋_GBK" w:hint="eastAsia"/>
          <w:sz w:val="28"/>
        </w:rPr>
        <w:lastRenderedPageBreak/>
        <w:t>本次</w:t>
      </w:r>
      <w:r>
        <w:rPr>
          <w:rFonts w:ascii="方正仿宋_GBK" w:eastAsia="方正仿宋_GBK"/>
          <w:sz w:val="28"/>
        </w:rPr>
        <w:t>招标内容</w:t>
      </w:r>
      <w:r>
        <w:rPr>
          <w:rFonts w:ascii="方正仿宋_GBK" w:eastAsia="方正仿宋_GBK" w:hint="eastAsia"/>
          <w:sz w:val="28"/>
        </w:rPr>
        <w:t>包含</w:t>
      </w:r>
      <w:r>
        <w:rPr>
          <w:rFonts w:ascii="方正仿宋_GBK" w:eastAsia="方正仿宋_GBK"/>
          <w:sz w:val="28"/>
        </w:rPr>
        <w:t>：</w:t>
      </w:r>
      <w:r>
        <w:rPr>
          <w:rFonts w:ascii="方正仿宋_GBK" w:eastAsia="方正仿宋_GBK" w:hint="eastAsia"/>
          <w:sz w:val="28"/>
        </w:rPr>
        <w:t>高水平党建研究与认知、高水平党建成果推广、高水平党建形成成果等。</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7"/>
        <w:gridCol w:w="5839"/>
        <w:gridCol w:w="966"/>
        <w:gridCol w:w="709"/>
        <w:gridCol w:w="905"/>
        <w:gridCol w:w="512"/>
      </w:tblGrid>
      <w:tr w:rsidR="00EE4073" w14:paraId="73B8EBBB" w14:textId="77777777">
        <w:trPr>
          <w:trHeight w:val="1148"/>
        </w:trPr>
        <w:tc>
          <w:tcPr>
            <w:tcW w:w="568" w:type="dxa"/>
            <w:tcBorders>
              <w:top w:val="single" w:sz="4" w:space="0" w:color="auto"/>
              <w:left w:val="single" w:sz="4" w:space="0" w:color="auto"/>
              <w:bottom w:val="single" w:sz="4" w:space="0" w:color="auto"/>
              <w:right w:val="single" w:sz="4" w:space="0" w:color="auto"/>
            </w:tcBorders>
            <w:vAlign w:val="center"/>
          </w:tcPr>
          <w:p w14:paraId="2333D01C" w14:textId="77777777" w:rsidR="00EE4073" w:rsidRDefault="00386F2D">
            <w:pPr>
              <w:ind w:leftChars="-20" w:left="-42" w:rightChars="-20" w:right="-42" w:firstLineChars="14" w:firstLine="39"/>
              <w:jc w:val="center"/>
              <w:rPr>
                <w:rFonts w:ascii="宋体" w:hAnsi="宋体"/>
                <w:sz w:val="28"/>
                <w:szCs w:val="28"/>
              </w:rPr>
            </w:pPr>
            <w:r>
              <w:rPr>
                <w:rFonts w:ascii="宋体" w:hAnsi="宋体" w:hint="eastAsia"/>
                <w:sz w:val="28"/>
                <w:szCs w:val="28"/>
              </w:rPr>
              <w:t>序号</w:t>
            </w:r>
          </w:p>
        </w:tc>
        <w:tc>
          <w:tcPr>
            <w:tcW w:w="707" w:type="dxa"/>
            <w:tcBorders>
              <w:top w:val="single" w:sz="4" w:space="0" w:color="auto"/>
              <w:left w:val="single" w:sz="4" w:space="0" w:color="auto"/>
              <w:bottom w:val="single" w:sz="4" w:space="0" w:color="auto"/>
              <w:right w:val="single" w:sz="4" w:space="0" w:color="auto"/>
            </w:tcBorders>
            <w:vAlign w:val="center"/>
          </w:tcPr>
          <w:p w14:paraId="15C382FD" w14:textId="77777777" w:rsidR="00EE4073" w:rsidRDefault="00386F2D">
            <w:pPr>
              <w:jc w:val="center"/>
              <w:rPr>
                <w:rFonts w:ascii="宋体" w:hAnsi="宋体"/>
                <w:sz w:val="28"/>
                <w:szCs w:val="28"/>
              </w:rPr>
            </w:pPr>
            <w:r>
              <w:rPr>
                <w:rFonts w:ascii="宋体" w:hAnsi="宋体" w:hint="eastAsia"/>
                <w:sz w:val="28"/>
                <w:szCs w:val="28"/>
              </w:rPr>
              <w:t>名称</w:t>
            </w:r>
          </w:p>
        </w:tc>
        <w:tc>
          <w:tcPr>
            <w:tcW w:w="5839" w:type="dxa"/>
            <w:tcBorders>
              <w:top w:val="single" w:sz="4" w:space="0" w:color="auto"/>
              <w:left w:val="single" w:sz="4" w:space="0" w:color="auto"/>
              <w:bottom w:val="single" w:sz="4" w:space="0" w:color="auto"/>
              <w:right w:val="single" w:sz="4" w:space="0" w:color="auto"/>
            </w:tcBorders>
            <w:vAlign w:val="center"/>
          </w:tcPr>
          <w:p w14:paraId="0884DBF6" w14:textId="77777777" w:rsidR="00EE4073" w:rsidRDefault="00386F2D">
            <w:pPr>
              <w:jc w:val="center"/>
              <w:rPr>
                <w:rFonts w:ascii="宋体" w:hAnsi="宋体"/>
                <w:sz w:val="28"/>
                <w:szCs w:val="28"/>
              </w:rPr>
            </w:pPr>
            <w:r>
              <w:rPr>
                <w:rFonts w:ascii="宋体" w:hAnsi="宋体" w:hint="eastAsia"/>
                <w:sz w:val="28"/>
                <w:szCs w:val="28"/>
              </w:rPr>
              <w:t>型号</w:t>
            </w:r>
            <w:r>
              <w:rPr>
                <w:rFonts w:ascii="宋体" w:hAnsi="宋体"/>
                <w:sz w:val="28"/>
                <w:szCs w:val="28"/>
              </w:rPr>
              <w:t>规格</w:t>
            </w:r>
          </w:p>
        </w:tc>
        <w:tc>
          <w:tcPr>
            <w:tcW w:w="966" w:type="dxa"/>
            <w:tcBorders>
              <w:top w:val="single" w:sz="4" w:space="0" w:color="auto"/>
              <w:left w:val="single" w:sz="4" w:space="0" w:color="auto"/>
              <w:bottom w:val="single" w:sz="4" w:space="0" w:color="auto"/>
              <w:right w:val="single" w:sz="4" w:space="0" w:color="auto"/>
            </w:tcBorders>
            <w:vAlign w:val="center"/>
          </w:tcPr>
          <w:p w14:paraId="6BF71ABF" w14:textId="77777777" w:rsidR="00EE4073" w:rsidRDefault="00386F2D">
            <w:pPr>
              <w:jc w:val="center"/>
              <w:rPr>
                <w:rFonts w:ascii="宋体" w:hAnsi="宋体"/>
                <w:sz w:val="28"/>
                <w:szCs w:val="28"/>
              </w:rPr>
            </w:pPr>
            <w:r>
              <w:rPr>
                <w:rFonts w:ascii="宋体" w:hAnsi="宋体" w:hint="eastAsia"/>
                <w:sz w:val="28"/>
                <w:szCs w:val="28"/>
              </w:rPr>
              <w:t>单价</w:t>
            </w:r>
            <w:r>
              <w:rPr>
                <w:rFonts w:ascii="宋体" w:hAnsi="宋体" w:hint="eastAsia"/>
                <w:sz w:val="28"/>
                <w:szCs w:val="28"/>
              </w:rPr>
              <w:t>限价</w:t>
            </w:r>
          </w:p>
        </w:tc>
        <w:tc>
          <w:tcPr>
            <w:tcW w:w="709" w:type="dxa"/>
            <w:tcBorders>
              <w:top w:val="single" w:sz="4" w:space="0" w:color="auto"/>
              <w:left w:val="single" w:sz="4" w:space="0" w:color="auto"/>
              <w:bottom w:val="single" w:sz="4" w:space="0" w:color="auto"/>
              <w:right w:val="single" w:sz="4" w:space="0" w:color="auto"/>
            </w:tcBorders>
            <w:vAlign w:val="center"/>
          </w:tcPr>
          <w:p w14:paraId="01C9FBF0" w14:textId="77777777" w:rsidR="00EE4073" w:rsidRDefault="00386F2D">
            <w:pPr>
              <w:jc w:val="center"/>
              <w:rPr>
                <w:rFonts w:ascii="宋体" w:hAnsi="宋体"/>
                <w:sz w:val="28"/>
                <w:szCs w:val="28"/>
              </w:rPr>
            </w:pPr>
            <w:r>
              <w:rPr>
                <w:rFonts w:ascii="宋体" w:hAnsi="宋体" w:hint="eastAsia"/>
                <w:sz w:val="28"/>
                <w:szCs w:val="28"/>
              </w:rPr>
              <w:t>数量</w:t>
            </w:r>
          </w:p>
        </w:tc>
        <w:tc>
          <w:tcPr>
            <w:tcW w:w="905" w:type="dxa"/>
            <w:tcBorders>
              <w:top w:val="single" w:sz="4" w:space="0" w:color="auto"/>
              <w:left w:val="single" w:sz="4" w:space="0" w:color="auto"/>
              <w:bottom w:val="single" w:sz="4" w:space="0" w:color="auto"/>
              <w:right w:val="single" w:sz="4" w:space="0" w:color="auto"/>
            </w:tcBorders>
            <w:vAlign w:val="center"/>
          </w:tcPr>
          <w:p w14:paraId="3CD2E50E" w14:textId="77777777" w:rsidR="00EE4073" w:rsidRDefault="00386F2D">
            <w:pPr>
              <w:jc w:val="center"/>
              <w:rPr>
                <w:rFonts w:ascii="宋体" w:hAnsi="宋体"/>
                <w:sz w:val="28"/>
                <w:szCs w:val="28"/>
              </w:rPr>
            </w:pPr>
            <w:r>
              <w:rPr>
                <w:rFonts w:ascii="宋体" w:hAnsi="宋体" w:hint="eastAsia"/>
                <w:sz w:val="24"/>
              </w:rPr>
              <w:t>总价限价</w:t>
            </w:r>
          </w:p>
        </w:tc>
        <w:tc>
          <w:tcPr>
            <w:tcW w:w="512" w:type="dxa"/>
            <w:tcBorders>
              <w:top w:val="single" w:sz="4" w:space="0" w:color="auto"/>
              <w:left w:val="single" w:sz="4" w:space="0" w:color="auto"/>
              <w:bottom w:val="single" w:sz="4" w:space="0" w:color="auto"/>
              <w:right w:val="single" w:sz="4" w:space="0" w:color="auto"/>
            </w:tcBorders>
            <w:vAlign w:val="center"/>
          </w:tcPr>
          <w:p w14:paraId="01AA0CC7" w14:textId="77777777" w:rsidR="00EE4073" w:rsidRDefault="00386F2D">
            <w:pPr>
              <w:jc w:val="center"/>
              <w:rPr>
                <w:rFonts w:ascii="宋体" w:hAnsi="宋体"/>
                <w:sz w:val="28"/>
                <w:szCs w:val="28"/>
              </w:rPr>
            </w:pPr>
            <w:r>
              <w:rPr>
                <w:rFonts w:ascii="宋体" w:hAnsi="宋体" w:hint="eastAsia"/>
                <w:sz w:val="28"/>
                <w:szCs w:val="28"/>
              </w:rPr>
              <w:t>合计</w:t>
            </w:r>
          </w:p>
        </w:tc>
      </w:tr>
      <w:tr w:rsidR="00EE4073" w14:paraId="4FAA441E" w14:textId="77777777">
        <w:trPr>
          <w:trHeight w:val="953"/>
        </w:trPr>
        <w:tc>
          <w:tcPr>
            <w:tcW w:w="568" w:type="dxa"/>
            <w:vMerge w:val="restart"/>
            <w:tcBorders>
              <w:top w:val="single" w:sz="4" w:space="0" w:color="auto"/>
              <w:left w:val="single" w:sz="4" w:space="0" w:color="auto"/>
              <w:right w:val="single" w:sz="4" w:space="0" w:color="auto"/>
            </w:tcBorders>
            <w:vAlign w:val="center"/>
          </w:tcPr>
          <w:p w14:paraId="1838630B" w14:textId="77777777" w:rsidR="00EE4073" w:rsidRDefault="00386F2D">
            <w:pPr>
              <w:jc w:val="center"/>
              <w:rPr>
                <w:rFonts w:ascii="宋体" w:hAnsi="宋体"/>
                <w:szCs w:val="21"/>
              </w:rPr>
            </w:pPr>
            <w:r>
              <w:rPr>
                <w:rFonts w:ascii="宋体" w:hAnsi="宋体" w:hint="eastAsia"/>
                <w:szCs w:val="21"/>
              </w:rPr>
              <w:t>1</w:t>
            </w:r>
          </w:p>
        </w:tc>
        <w:tc>
          <w:tcPr>
            <w:tcW w:w="707" w:type="dxa"/>
            <w:vMerge w:val="restart"/>
            <w:tcBorders>
              <w:top w:val="single" w:sz="4" w:space="0" w:color="auto"/>
              <w:left w:val="single" w:sz="4" w:space="0" w:color="auto"/>
              <w:right w:val="single" w:sz="4" w:space="0" w:color="auto"/>
            </w:tcBorders>
            <w:vAlign w:val="center"/>
          </w:tcPr>
          <w:p w14:paraId="463C509F" w14:textId="77777777" w:rsidR="00EE4073" w:rsidRDefault="00386F2D">
            <w:pPr>
              <w:spacing w:line="320" w:lineRule="exact"/>
              <w:jc w:val="center"/>
              <w:rPr>
                <w:rFonts w:ascii="仿宋" w:eastAsia="仿宋" w:hAnsi="仿宋" w:cs="楷体"/>
                <w:color w:val="000000"/>
                <w:kern w:val="0"/>
                <w:szCs w:val="21"/>
                <w:lang w:bidi="ar"/>
              </w:rPr>
            </w:pPr>
            <w:r>
              <w:rPr>
                <w:rFonts w:ascii="仿宋" w:eastAsia="仿宋" w:hAnsi="仿宋" w:cs="楷体"/>
                <w:color w:val="000000"/>
                <w:kern w:val="0"/>
                <w:szCs w:val="21"/>
                <w:lang w:bidi="ar"/>
              </w:rPr>
              <w:t>高水平党建研究与认知</w:t>
            </w:r>
          </w:p>
        </w:tc>
        <w:tc>
          <w:tcPr>
            <w:tcW w:w="5839" w:type="dxa"/>
            <w:vMerge w:val="restart"/>
            <w:tcBorders>
              <w:top w:val="single" w:sz="4" w:space="0" w:color="auto"/>
              <w:left w:val="single" w:sz="4" w:space="0" w:color="auto"/>
              <w:right w:val="single" w:sz="4" w:space="0" w:color="auto"/>
            </w:tcBorders>
          </w:tcPr>
          <w:p w14:paraId="12EDC360" w14:textId="77777777" w:rsidR="00EE4073" w:rsidRDefault="00386F2D">
            <w:pPr>
              <w:numPr>
                <w:ilvl w:val="0"/>
                <w:numId w:val="1"/>
              </w:num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成立高水平党建专家指导委员会。聘请市级职业教育专家</w:t>
            </w:r>
            <w:proofErr w:type="gramStart"/>
            <w:r>
              <w:rPr>
                <w:rFonts w:ascii="仿宋" w:eastAsia="仿宋" w:hAnsi="仿宋" w:cs="楷体" w:hint="eastAsia"/>
                <w:color w:val="000000"/>
                <w:kern w:val="0"/>
                <w:szCs w:val="21"/>
                <w:lang w:bidi="ar"/>
              </w:rPr>
              <w:t>库成员</w:t>
            </w:r>
            <w:proofErr w:type="gramEnd"/>
            <w:r>
              <w:rPr>
                <w:rFonts w:ascii="仿宋" w:eastAsia="仿宋" w:hAnsi="仿宋" w:cs="楷体" w:hint="eastAsia"/>
                <w:color w:val="000000"/>
                <w:kern w:val="0"/>
                <w:szCs w:val="21"/>
                <w:lang w:bidi="ar"/>
              </w:rPr>
              <w:t>5</w:t>
            </w:r>
            <w:r>
              <w:rPr>
                <w:rFonts w:ascii="仿宋" w:eastAsia="仿宋" w:hAnsi="仿宋" w:cs="楷体" w:hint="eastAsia"/>
                <w:color w:val="000000"/>
                <w:kern w:val="0"/>
                <w:szCs w:val="21"/>
                <w:lang w:bidi="ar"/>
              </w:rPr>
              <w:t>人以上，组建高水平党建专家指导委员会。</w:t>
            </w:r>
          </w:p>
          <w:p w14:paraId="466CE4A9"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）召开</w:t>
            </w:r>
            <w:r>
              <w:rPr>
                <w:rFonts w:ascii="仿宋" w:eastAsia="仿宋" w:hAnsi="仿宋" w:cs="楷体" w:hint="eastAsia"/>
                <w:color w:val="000000"/>
                <w:kern w:val="0"/>
                <w:szCs w:val="21"/>
                <w:lang w:bidi="ar"/>
              </w:rPr>
              <w:t>5</w:t>
            </w:r>
            <w:r>
              <w:rPr>
                <w:rFonts w:ascii="仿宋" w:eastAsia="仿宋" w:hAnsi="仿宋" w:cs="楷体" w:hint="eastAsia"/>
                <w:color w:val="000000"/>
                <w:kern w:val="0"/>
                <w:szCs w:val="21"/>
                <w:lang w:bidi="ar"/>
              </w:rPr>
              <w:t>次专家指导会议，每少一次减少一次费用，超过不加费用。</w:t>
            </w:r>
          </w:p>
          <w:p w14:paraId="5A8CF65E"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）每次会议形成（成果）文字材料</w:t>
            </w:r>
          </w:p>
        </w:tc>
        <w:tc>
          <w:tcPr>
            <w:tcW w:w="966" w:type="dxa"/>
            <w:tcBorders>
              <w:top w:val="single" w:sz="4" w:space="0" w:color="auto"/>
              <w:left w:val="single" w:sz="4" w:space="0" w:color="auto"/>
              <w:bottom w:val="single" w:sz="4" w:space="0" w:color="auto"/>
              <w:right w:val="single" w:sz="4" w:space="0" w:color="auto"/>
            </w:tcBorders>
            <w:vAlign w:val="center"/>
          </w:tcPr>
          <w:p w14:paraId="6CD45F38" w14:textId="77777777" w:rsidR="00EE4073" w:rsidRDefault="00386F2D">
            <w:pPr>
              <w:jc w:val="center"/>
              <w:rPr>
                <w:rFonts w:ascii="宋体" w:hAnsi="宋体"/>
                <w:szCs w:val="21"/>
              </w:rPr>
            </w:pPr>
            <w:r>
              <w:rPr>
                <w:rFonts w:ascii="宋体" w:hAnsi="宋体" w:hint="eastAsia"/>
                <w:szCs w:val="21"/>
              </w:rPr>
              <w:t>1000</w:t>
            </w:r>
            <w:r>
              <w:rPr>
                <w:rFonts w:ascii="宋体" w:hAnsi="宋体" w:hint="eastAsia"/>
                <w:szCs w:val="21"/>
              </w:rPr>
              <w:t>元</w:t>
            </w:r>
            <w:r>
              <w:rPr>
                <w:rFonts w:ascii="宋体" w:hAnsi="宋体" w:hint="eastAsia"/>
                <w:szCs w:val="21"/>
              </w:rPr>
              <w:t>/</w:t>
            </w:r>
            <w:r>
              <w:rPr>
                <w:rFonts w:ascii="宋体" w:hAnsi="宋体" w:hint="eastAsia"/>
                <w:szCs w:val="21"/>
              </w:rPr>
              <w:t>人</w:t>
            </w:r>
            <w:r>
              <w:rPr>
                <w:rFonts w:ascii="宋体" w:hAnsi="宋体" w:hint="eastAsia"/>
                <w:szCs w:val="21"/>
              </w:rPr>
              <w:t>/</w:t>
            </w:r>
            <w:r>
              <w:rPr>
                <w:rFonts w:ascii="宋体" w:hAnsi="宋体" w:hint="eastAsia"/>
                <w:szCs w:val="21"/>
              </w:rPr>
              <w:t>次</w:t>
            </w:r>
          </w:p>
        </w:tc>
        <w:tc>
          <w:tcPr>
            <w:tcW w:w="709" w:type="dxa"/>
            <w:tcBorders>
              <w:top w:val="single" w:sz="4" w:space="0" w:color="auto"/>
              <w:left w:val="single" w:sz="4" w:space="0" w:color="auto"/>
              <w:bottom w:val="single" w:sz="4" w:space="0" w:color="auto"/>
              <w:right w:val="single" w:sz="4" w:space="0" w:color="auto"/>
            </w:tcBorders>
            <w:vAlign w:val="center"/>
          </w:tcPr>
          <w:p w14:paraId="2A55D6D7" w14:textId="77777777" w:rsidR="00EE4073" w:rsidRDefault="00386F2D">
            <w:pPr>
              <w:jc w:val="center"/>
              <w:rPr>
                <w:rFonts w:ascii="宋体" w:hAnsi="宋体"/>
                <w:szCs w:val="21"/>
              </w:rPr>
            </w:pPr>
            <w:r>
              <w:rPr>
                <w:rFonts w:ascii="宋体" w:hAnsi="宋体" w:hint="eastAsia"/>
                <w:szCs w:val="21"/>
              </w:rPr>
              <w:t>5</w:t>
            </w:r>
            <w:r>
              <w:rPr>
                <w:rFonts w:ascii="宋体" w:hAnsi="宋体" w:hint="eastAsia"/>
                <w:szCs w:val="21"/>
              </w:rPr>
              <w:t>次</w:t>
            </w:r>
          </w:p>
        </w:tc>
        <w:tc>
          <w:tcPr>
            <w:tcW w:w="905" w:type="dxa"/>
            <w:tcBorders>
              <w:top w:val="single" w:sz="4" w:space="0" w:color="auto"/>
              <w:left w:val="single" w:sz="4" w:space="0" w:color="auto"/>
              <w:right w:val="single" w:sz="4" w:space="0" w:color="auto"/>
            </w:tcBorders>
            <w:vAlign w:val="center"/>
          </w:tcPr>
          <w:p w14:paraId="3A1FB45F" w14:textId="77777777" w:rsidR="00EE4073" w:rsidRDefault="00386F2D">
            <w:pPr>
              <w:jc w:val="center"/>
              <w:rPr>
                <w:rFonts w:ascii="宋体" w:hAnsi="宋体"/>
                <w:szCs w:val="21"/>
              </w:rPr>
            </w:pPr>
            <w:r>
              <w:rPr>
                <w:rFonts w:ascii="宋体" w:hAnsi="宋体" w:hint="eastAsia"/>
                <w:szCs w:val="21"/>
              </w:rPr>
              <w:t>25000</w:t>
            </w:r>
          </w:p>
        </w:tc>
        <w:tc>
          <w:tcPr>
            <w:tcW w:w="512" w:type="dxa"/>
            <w:vMerge w:val="restart"/>
            <w:tcBorders>
              <w:top w:val="single" w:sz="4" w:space="0" w:color="auto"/>
              <w:left w:val="single" w:sz="4" w:space="0" w:color="auto"/>
              <w:right w:val="single" w:sz="4" w:space="0" w:color="auto"/>
            </w:tcBorders>
            <w:vAlign w:val="center"/>
          </w:tcPr>
          <w:p w14:paraId="6D57782D" w14:textId="77777777" w:rsidR="00EE4073" w:rsidRDefault="00EE4073">
            <w:pPr>
              <w:jc w:val="center"/>
              <w:rPr>
                <w:rFonts w:ascii="宋体" w:hAnsi="宋体"/>
                <w:szCs w:val="21"/>
              </w:rPr>
            </w:pPr>
          </w:p>
        </w:tc>
      </w:tr>
      <w:tr w:rsidR="00EE4073" w14:paraId="0742ACF3" w14:textId="77777777">
        <w:trPr>
          <w:trHeight w:val="418"/>
        </w:trPr>
        <w:tc>
          <w:tcPr>
            <w:tcW w:w="568" w:type="dxa"/>
            <w:vMerge/>
            <w:tcBorders>
              <w:left w:val="single" w:sz="4" w:space="0" w:color="auto"/>
              <w:right w:val="single" w:sz="4" w:space="0" w:color="auto"/>
            </w:tcBorders>
            <w:vAlign w:val="center"/>
          </w:tcPr>
          <w:p w14:paraId="520410C8"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0104B95A"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vMerge/>
            <w:tcBorders>
              <w:left w:val="single" w:sz="4" w:space="0" w:color="auto"/>
              <w:bottom w:val="single" w:sz="4" w:space="0" w:color="auto"/>
              <w:right w:val="single" w:sz="4" w:space="0" w:color="auto"/>
            </w:tcBorders>
          </w:tcPr>
          <w:p w14:paraId="2D476C5E" w14:textId="77777777" w:rsidR="00EE4073" w:rsidRDefault="00EE4073">
            <w:pPr>
              <w:numPr>
                <w:ilvl w:val="0"/>
                <w:numId w:val="1"/>
              </w:numPr>
              <w:spacing w:line="320" w:lineRule="exact"/>
              <w:rPr>
                <w:rFonts w:ascii="仿宋" w:eastAsia="仿宋" w:hAnsi="仿宋" w:cs="楷体"/>
                <w:color w:val="000000"/>
                <w:kern w:val="0"/>
                <w:szCs w:val="21"/>
                <w:lang w:bidi="ar"/>
              </w:rPr>
            </w:pPr>
          </w:p>
        </w:tc>
        <w:tc>
          <w:tcPr>
            <w:tcW w:w="966" w:type="dxa"/>
            <w:tcBorders>
              <w:top w:val="single" w:sz="4" w:space="0" w:color="auto"/>
              <w:left w:val="single" w:sz="4" w:space="0" w:color="auto"/>
              <w:bottom w:val="single" w:sz="4" w:space="0" w:color="auto"/>
              <w:right w:val="single" w:sz="4" w:space="0" w:color="auto"/>
            </w:tcBorders>
            <w:vAlign w:val="center"/>
          </w:tcPr>
          <w:p w14:paraId="28150E3E" w14:textId="77777777" w:rsidR="00EE4073" w:rsidRDefault="00386F2D">
            <w:pPr>
              <w:jc w:val="center"/>
              <w:rPr>
                <w:rFonts w:ascii="宋体" w:hAnsi="宋体"/>
                <w:szCs w:val="21"/>
              </w:rPr>
            </w:pPr>
            <w:r>
              <w:rPr>
                <w:rFonts w:ascii="宋体" w:hAnsi="宋体" w:hint="eastAsia"/>
                <w:szCs w:val="21"/>
              </w:rPr>
              <w:t>1000</w:t>
            </w:r>
            <w:r>
              <w:rPr>
                <w:rFonts w:ascii="宋体" w:hAnsi="宋体" w:hint="eastAsia"/>
                <w:szCs w:val="21"/>
              </w:rPr>
              <w:t>元</w:t>
            </w:r>
            <w:r>
              <w:rPr>
                <w:rFonts w:ascii="宋体" w:hAnsi="宋体" w:hint="eastAsia"/>
                <w:szCs w:val="21"/>
              </w:rPr>
              <w:t>/</w:t>
            </w:r>
            <w:r>
              <w:rPr>
                <w:rFonts w:ascii="宋体" w:hAnsi="宋体" w:hint="eastAsia"/>
                <w:szCs w:val="21"/>
              </w:rPr>
              <w:t>份</w:t>
            </w:r>
          </w:p>
        </w:tc>
        <w:tc>
          <w:tcPr>
            <w:tcW w:w="709" w:type="dxa"/>
            <w:tcBorders>
              <w:top w:val="single" w:sz="4" w:space="0" w:color="auto"/>
              <w:left w:val="single" w:sz="4" w:space="0" w:color="auto"/>
              <w:bottom w:val="single" w:sz="4" w:space="0" w:color="auto"/>
              <w:right w:val="single" w:sz="4" w:space="0" w:color="auto"/>
            </w:tcBorders>
            <w:vAlign w:val="center"/>
          </w:tcPr>
          <w:p w14:paraId="4AD0396D" w14:textId="77777777" w:rsidR="00EE4073" w:rsidRDefault="00386F2D">
            <w:pPr>
              <w:jc w:val="center"/>
              <w:rPr>
                <w:rFonts w:ascii="宋体" w:hAnsi="宋体"/>
                <w:szCs w:val="21"/>
              </w:rPr>
            </w:pPr>
            <w:r>
              <w:rPr>
                <w:rFonts w:ascii="宋体" w:hAnsi="宋体" w:hint="eastAsia"/>
                <w:szCs w:val="21"/>
              </w:rPr>
              <w:t>5</w:t>
            </w:r>
            <w:r>
              <w:rPr>
                <w:rFonts w:ascii="宋体" w:hAnsi="宋体" w:hint="eastAsia"/>
                <w:szCs w:val="21"/>
              </w:rPr>
              <w:t>份</w:t>
            </w:r>
          </w:p>
        </w:tc>
        <w:tc>
          <w:tcPr>
            <w:tcW w:w="905" w:type="dxa"/>
            <w:tcBorders>
              <w:left w:val="single" w:sz="4" w:space="0" w:color="auto"/>
              <w:bottom w:val="single" w:sz="4" w:space="0" w:color="auto"/>
              <w:right w:val="single" w:sz="4" w:space="0" w:color="auto"/>
            </w:tcBorders>
            <w:vAlign w:val="center"/>
          </w:tcPr>
          <w:p w14:paraId="3137E513" w14:textId="77777777" w:rsidR="00EE4073" w:rsidRDefault="00386F2D">
            <w:pPr>
              <w:jc w:val="center"/>
              <w:rPr>
                <w:rFonts w:ascii="宋体" w:hAnsi="宋体"/>
                <w:szCs w:val="21"/>
              </w:rPr>
            </w:pPr>
            <w:r>
              <w:rPr>
                <w:rFonts w:ascii="宋体" w:hAnsi="宋体" w:hint="eastAsia"/>
                <w:szCs w:val="21"/>
              </w:rPr>
              <w:t>5000</w:t>
            </w:r>
          </w:p>
        </w:tc>
        <w:tc>
          <w:tcPr>
            <w:tcW w:w="512" w:type="dxa"/>
            <w:vMerge/>
            <w:tcBorders>
              <w:left w:val="single" w:sz="4" w:space="0" w:color="auto"/>
              <w:bottom w:val="single" w:sz="4" w:space="0" w:color="auto"/>
              <w:right w:val="single" w:sz="4" w:space="0" w:color="auto"/>
            </w:tcBorders>
            <w:vAlign w:val="center"/>
          </w:tcPr>
          <w:p w14:paraId="485BDD39" w14:textId="77777777" w:rsidR="00EE4073" w:rsidRDefault="00EE4073">
            <w:pPr>
              <w:jc w:val="center"/>
              <w:rPr>
                <w:rFonts w:ascii="宋体" w:hAnsi="宋体"/>
                <w:szCs w:val="21"/>
              </w:rPr>
            </w:pPr>
          </w:p>
        </w:tc>
      </w:tr>
      <w:tr w:rsidR="00EE4073" w14:paraId="073D9537" w14:textId="77777777">
        <w:trPr>
          <w:trHeight w:val="466"/>
        </w:trPr>
        <w:tc>
          <w:tcPr>
            <w:tcW w:w="568" w:type="dxa"/>
            <w:vMerge/>
            <w:tcBorders>
              <w:left w:val="single" w:sz="4" w:space="0" w:color="auto"/>
              <w:right w:val="single" w:sz="4" w:space="0" w:color="auto"/>
            </w:tcBorders>
            <w:vAlign w:val="center"/>
          </w:tcPr>
          <w:p w14:paraId="23F1A691"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088FDCAD"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vMerge w:val="restart"/>
            <w:tcBorders>
              <w:top w:val="single" w:sz="4" w:space="0" w:color="auto"/>
              <w:left w:val="single" w:sz="4" w:space="0" w:color="auto"/>
              <w:right w:val="single" w:sz="4" w:space="0" w:color="auto"/>
            </w:tcBorders>
          </w:tcPr>
          <w:p w14:paraId="12117DB7" w14:textId="77777777" w:rsidR="00EE4073" w:rsidRDefault="00386F2D">
            <w:pPr>
              <w:numPr>
                <w:ilvl w:val="0"/>
                <w:numId w:val="1"/>
              </w:num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开展高水平党建调研。</w:t>
            </w:r>
          </w:p>
          <w:p w14:paraId="4410970B"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）在专家指导委员会的引领下制定《高水平党建调研方案》。</w:t>
            </w:r>
          </w:p>
          <w:p w14:paraId="4B7F585D"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）实施党建调研，撰写完成《党建调研分析报告》。</w:t>
            </w:r>
          </w:p>
        </w:tc>
        <w:tc>
          <w:tcPr>
            <w:tcW w:w="966" w:type="dxa"/>
            <w:tcBorders>
              <w:top w:val="single" w:sz="4" w:space="0" w:color="auto"/>
              <w:left w:val="single" w:sz="4" w:space="0" w:color="auto"/>
              <w:bottom w:val="single" w:sz="4" w:space="0" w:color="auto"/>
              <w:right w:val="single" w:sz="4" w:space="0" w:color="auto"/>
            </w:tcBorders>
            <w:vAlign w:val="center"/>
          </w:tcPr>
          <w:p w14:paraId="6F6DB9AE" w14:textId="77777777" w:rsidR="00EE4073" w:rsidRDefault="00386F2D">
            <w:pPr>
              <w:jc w:val="center"/>
              <w:rPr>
                <w:rFonts w:ascii="宋体" w:hAnsi="宋体"/>
                <w:szCs w:val="21"/>
              </w:rPr>
            </w:pPr>
            <w:r>
              <w:rPr>
                <w:rFonts w:ascii="宋体" w:hAnsi="宋体" w:hint="eastAsia"/>
                <w:szCs w:val="21"/>
              </w:rPr>
              <w:t>15000</w:t>
            </w:r>
          </w:p>
        </w:tc>
        <w:tc>
          <w:tcPr>
            <w:tcW w:w="709" w:type="dxa"/>
            <w:tcBorders>
              <w:top w:val="single" w:sz="4" w:space="0" w:color="auto"/>
              <w:left w:val="single" w:sz="4" w:space="0" w:color="auto"/>
              <w:bottom w:val="single" w:sz="4" w:space="0" w:color="auto"/>
              <w:right w:val="single" w:sz="4" w:space="0" w:color="auto"/>
            </w:tcBorders>
            <w:vAlign w:val="center"/>
          </w:tcPr>
          <w:p w14:paraId="5F793681"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905" w:type="dxa"/>
            <w:tcBorders>
              <w:top w:val="single" w:sz="4" w:space="0" w:color="auto"/>
              <w:left w:val="single" w:sz="4" w:space="0" w:color="auto"/>
              <w:bottom w:val="single" w:sz="4" w:space="0" w:color="auto"/>
              <w:right w:val="single" w:sz="4" w:space="0" w:color="auto"/>
            </w:tcBorders>
            <w:vAlign w:val="center"/>
          </w:tcPr>
          <w:p w14:paraId="482CDB17" w14:textId="77777777" w:rsidR="00EE4073" w:rsidRDefault="00386F2D">
            <w:pPr>
              <w:jc w:val="center"/>
              <w:rPr>
                <w:rFonts w:ascii="宋体" w:hAnsi="宋体"/>
                <w:szCs w:val="21"/>
              </w:rPr>
            </w:pPr>
            <w:r>
              <w:rPr>
                <w:rFonts w:ascii="宋体" w:hAnsi="宋体" w:hint="eastAsia"/>
                <w:szCs w:val="21"/>
              </w:rPr>
              <w:t>15000</w:t>
            </w:r>
          </w:p>
        </w:tc>
        <w:tc>
          <w:tcPr>
            <w:tcW w:w="512" w:type="dxa"/>
            <w:vMerge w:val="restart"/>
            <w:tcBorders>
              <w:top w:val="single" w:sz="4" w:space="0" w:color="auto"/>
              <w:left w:val="single" w:sz="4" w:space="0" w:color="auto"/>
              <w:right w:val="single" w:sz="4" w:space="0" w:color="auto"/>
            </w:tcBorders>
            <w:vAlign w:val="center"/>
          </w:tcPr>
          <w:p w14:paraId="7BDDCE3B" w14:textId="77777777" w:rsidR="00EE4073" w:rsidRDefault="00EE4073">
            <w:pPr>
              <w:jc w:val="center"/>
              <w:rPr>
                <w:rFonts w:ascii="宋体" w:hAnsi="宋体"/>
                <w:szCs w:val="21"/>
              </w:rPr>
            </w:pPr>
          </w:p>
        </w:tc>
      </w:tr>
      <w:tr w:rsidR="00EE4073" w14:paraId="65C48AC4" w14:textId="77777777">
        <w:trPr>
          <w:trHeight w:val="405"/>
        </w:trPr>
        <w:tc>
          <w:tcPr>
            <w:tcW w:w="568" w:type="dxa"/>
            <w:vMerge/>
            <w:tcBorders>
              <w:left w:val="single" w:sz="4" w:space="0" w:color="auto"/>
              <w:right w:val="single" w:sz="4" w:space="0" w:color="auto"/>
            </w:tcBorders>
            <w:vAlign w:val="center"/>
          </w:tcPr>
          <w:p w14:paraId="6092021F"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5C68405E"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vMerge/>
            <w:tcBorders>
              <w:left w:val="single" w:sz="4" w:space="0" w:color="auto"/>
              <w:bottom w:val="single" w:sz="4" w:space="0" w:color="auto"/>
              <w:right w:val="single" w:sz="4" w:space="0" w:color="auto"/>
            </w:tcBorders>
          </w:tcPr>
          <w:p w14:paraId="267A3F93" w14:textId="77777777" w:rsidR="00EE4073" w:rsidRDefault="00EE4073">
            <w:pPr>
              <w:numPr>
                <w:ilvl w:val="0"/>
                <w:numId w:val="1"/>
              </w:numPr>
              <w:spacing w:line="320" w:lineRule="exact"/>
              <w:rPr>
                <w:rFonts w:ascii="仿宋" w:eastAsia="仿宋" w:hAnsi="仿宋" w:cs="楷体"/>
                <w:color w:val="000000"/>
                <w:kern w:val="0"/>
                <w:szCs w:val="21"/>
                <w:lang w:bidi="ar"/>
              </w:rPr>
            </w:pPr>
          </w:p>
        </w:tc>
        <w:tc>
          <w:tcPr>
            <w:tcW w:w="966" w:type="dxa"/>
            <w:tcBorders>
              <w:top w:val="single" w:sz="4" w:space="0" w:color="auto"/>
              <w:left w:val="single" w:sz="4" w:space="0" w:color="auto"/>
              <w:bottom w:val="single" w:sz="4" w:space="0" w:color="auto"/>
              <w:right w:val="single" w:sz="4" w:space="0" w:color="auto"/>
            </w:tcBorders>
            <w:vAlign w:val="center"/>
          </w:tcPr>
          <w:p w14:paraId="3AE5B3AF" w14:textId="77777777" w:rsidR="00EE4073" w:rsidRDefault="00386F2D">
            <w:pPr>
              <w:jc w:val="center"/>
              <w:rPr>
                <w:rFonts w:ascii="宋体" w:hAnsi="宋体"/>
                <w:szCs w:val="21"/>
              </w:rPr>
            </w:pPr>
            <w:r>
              <w:rPr>
                <w:rFonts w:ascii="宋体" w:hAnsi="宋体" w:hint="eastAsia"/>
                <w:szCs w:val="21"/>
              </w:rPr>
              <w:t>15000</w:t>
            </w:r>
          </w:p>
        </w:tc>
        <w:tc>
          <w:tcPr>
            <w:tcW w:w="709" w:type="dxa"/>
            <w:tcBorders>
              <w:top w:val="single" w:sz="4" w:space="0" w:color="auto"/>
              <w:left w:val="single" w:sz="4" w:space="0" w:color="auto"/>
              <w:bottom w:val="single" w:sz="4" w:space="0" w:color="auto"/>
              <w:right w:val="single" w:sz="4" w:space="0" w:color="auto"/>
            </w:tcBorders>
            <w:vAlign w:val="center"/>
          </w:tcPr>
          <w:p w14:paraId="192B0CC7"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905" w:type="dxa"/>
            <w:tcBorders>
              <w:top w:val="single" w:sz="4" w:space="0" w:color="auto"/>
              <w:left w:val="single" w:sz="4" w:space="0" w:color="auto"/>
              <w:bottom w:val="single" w:sz="4" w:space="0" w:color="auto"/>
              <w:right w:val="single" w:sz="4" w:space="0" w:color="auto"/>
            </w:tcBorders>
            <w:vAlign w:val="center"/>
          </w:tcPr>
          <w:p w14:paraId="2395FDB8" w14:textId="77777777" w:rsidR="00EE4073" w:rsidRDefault="00386F2D">
            <w:pPr>
              <w:jc w:val="center"/>
              <w:rPr>
                <w:rFonts w:ascii="宋体" w:hAnsi="宋体"/>
                <w:szCs w:val="21"/>
              </w:rPr>
            </w:pPr>
            <w:r>
              <w:rPr>
                <w:rFonts w:ascii="宋体" w:hAnsi="宋体" w:hint="eastAsia"/>
                <w:szCs w:val="21"/>
              </w:rPr>
              <w:t>15000</w:t>
            </w:r>
          </w:p>
        </w:tc>
        <w:tc>
          <w:tcPr>
            <w:tcW w:w="512" w:type="dxa"/>
            <w:vMerge/>
            <w:tcBorders>
              <w:left w:val="single" w:sz="4" w:space="0" w:color="auto"/>
              <w:bottom w:val="single" w:sz="4" w:space="0" w:color="auto"/>
              <w:right w:val="single" w:sz="4" w:space="0" w:color="auto"/>
            </w:tcBorders>
            <w:vAlign w:val="center"/>
          </w:tcPr>
          <w:p w14:paraId="4C334400" w14:textId="77777777" w:rsidR="00EE4073" w:rsidRDefault="00EE4073">
            <w:pPr>
              <w:jc w:val="center"/>
              <w:rPr>
                <w:rFonts w:ascii="宋体" w:hAnsi="宋体"/>
                <w:szCs w:val="21"/>
              </w:rPr>
            </w:pPr>
          </w:p>
        </w:tc>
      </w:tr>
      <w:tr w:rsidR="00EE4073" w14:paraId="2D987F2A" w14:textId="77777777">
        <w:trPr>
          <w:trHeight w:val="2240"/>
        </w:trPr>
        <w:tc>
          <w:tcPr>
            <w:tcW w:w="568" w:type="dxa"/>
            <w:vMerge/>
            <w:tcBorders>
              <w:left w:val="single" w:sz="4" w:space="0" w:color="auto"/>
              <w:right w:val="single" w:sz="4" w:space="0" w:color="auto"/>
            </w:tcBorders>
            <w:vAlign w:val="center"/>
          </w:tcPr>
          <w:p w14:paraId="400C6814"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3701B02B"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tcBorders>
              <w:top w:val="single" w:sz="4" w:space="0" w:color="auto"/>
              <w:left w:val="single" w:sz="4" w:space="0" w:color="auto"/>
              <w:right w:val="single" w:sz="4" w:space="0" w:color="auto"/>
            </w:tcBorders>
          </w:tcPr>
          <w:p w14:paraId="56D0207C" w14:textId="77777777" w:rsidR="00EE4073" w:rsidRDefault="00386F2D">
            <w:pPr>
              <w:numPr>
                <w:ilvl w:val="0"/>
                <w:numId w:val="1"/>
              </w:num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进行高水平党建基础研究。</w:t>
            </w:r>
          </w:p>
          <w:p w14:paraId="097B1E1A"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在专家指导委员会的引领下制定、完善党委工作制度和支部、党员考核办法；形成支部规范化“六个一”建设标准；构建“五联化”工作网格；指导支部“六有”阵地建设、“智慧党建”阵地建设和校外党建学习基地建设；制定“四种教育”实施方案，开展“四种教育”和“党风廉政”活动；指导党员开展“三勤于”和“三心系”活动；评选先进典型，培养党员名师，壮大党员队伍。</w:t>
            </w:r>
          </w:p>
        </w:tc>
        <w:tc>
          <w:tcPr>
            <w:tcW w:w="966" w:type="dxa"/>
            <w:tcBorders>
              <w:top w:val="single" w:sz="4" w:space="0" w:color="auto"/>
              <w:left w:val="single" w:sz="4" w:space="0" w:color="auto"/>
              <w:right w:val="single" w:sz="4" w:space="0" w:color="auto"/>
            </w:tcBorders>
            <w:vAlign w:val="center"/>
          </w:tcPr>
          <w:p w14:paraId="533E71E2" w14:textId="77777777" w:rsidR="00EE4073" w:rsidRDefault="00386F2D">
            <w:pPr>
              <w:jc w:val="center"/>
              <w:rPr>
                <w:rFonts w:ascii="宋体" w:hAnsi="宋体"/>
                <w:szCs w:val="21"/>
              </w:rPr>
            </w:pPr>
            <w:r>
              <w:rPr>
                <w:rFonts w:ascii="宋体" w:hAnsi="宋体" w:hint="eastAsia"/>
                <w:szCs w:val="21"/>
              </w:rPr>
              <w:t>50000</w:t>
            </w:r>
          </w:p>
        </w:tc>
        <w:tc>
          <w:tcPr>
            <w:tcW w:w="709" w:type="dxa"/>
            <w:tcBorders>
              <w:top w:val="single" w:sz="4" w:space="0" w:color="auto"/>
              <w:left w:val="single" w:sz="4" w:space="0" w:color="auto"/>
              <w:right w:val="single" w:sz="4" w:space="0" w:color="auto"/>
            </w:tcBorders>
            <w:vAlign w:val="center"/>
          </w:tcPr>
          <w:p w14:paraId="1DA3CBE9"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套</w:t>
            </w:r>
          </w:p>
        </w:tc>
        <w:tc>
          <w:tcPr>
            <w:tcW w:w="905" w:type="dxa"/>
            <w:tcBorders>
              <w:top w:val="single" w:sz="4" w:space="0" w:color="auto"/>
              <w:left w:val="single" w:sz="4" w:space="0" w:color="auto"/>
              <w:right w:val="single" w:sz="4" w:space="0" w:color="auto"/>
            </w:tcBorders>
            <w:vAlign w:val="center"/>
          </w:tcPr>
          <w:p w14:paraId="2FD27732" w14:textId="77777777" w:rsidR="00EE4073" w:rsidRDefault="00386F2D">
            <w:pPr>
              <w:jc w:val="center"/>
              <w:rPr>
                <w:rFonts w:ascii="宋体" w:hAnsi="宋体"/>
                <w:szCs w:val="21"/>
              </w:rPr>
            </w:pPr>
            <w:r>
              <w:rPr>
                <w:rFonts w:ascii="宋体" w:hAnsi="宋体" w:hint="eastAsia"/>
                <w:szCs w:val="21"/>
              </w:rPr>
              <w:t>50000</w:t>
            </w:r>
          </w:p>
        </w:tc>
        <w:tc>
          <w:tcPr>
            <w:tcW w:w="512" w:type="dxa"/>
            <w:tcBorders>
              <w:top w:val="single" w:sz="4" w:space="0" w:color="auto"/>
              <w:left w:val="single" w:sz="4" w:space="0" w:color="auto"/>
              <w:right w:val="single" w:sz="4" w:space="0" w:color="auto"/>
            </w:tcBorders>
            <w:vAlign w:val="center"/>
          </w:tcPr>
          <w:p w14:paraId="383392EE" w14:textId="77777777" w:rsidR="00EE4073" w:rsidRDefault="00EE4073">
            <w:pPr>
              <w:jc w:val="center"/>
              <w:rPr>
                <w:rFonts w:ascii="宋体" w:hAnsi="宋体"/>
                <w:szCs w:val="21"/>
              </w:rPr>
            </w:pPr>
          </w:p>
        </w:tc>
      </w:tr>
      <w:tr w:rsidR="00EE4073" w14:paraId="6FA8E46E" w14:textId="77777777">
        <w:trPr>
          <w:trHeight w:val="1032"/>
        </w:trPr>
        <w:tc>
          <w:tcPr>
            <w:tcW w:w="568" w:type="dxa"/>
            <w:vMerge w:val="restart"/>
            <w:tcBorders>
              <w:top w:val="single" w:sz="4" w:space="0" w:color="auto"/>
              <w:left w:val="single" w:sz="4" w:space="0" w:color="auto"/>
              <w:right w:val="single" w:sz="4" w:space="0" w:color="auto"/>
            </w:tcBorders>
            <w:vAlign w:val="center"/>
          </w:tcPr>
          <w:p w14:paraId="4E534BC5" w14:textId="77777777" w:rsidR="00EE4073" w:rsidRDefault="00386F2D">
            <w:pPr>
              <w:jc w:val="center"/>
              <w:rPr>
                <w:rFonts w:ascii="宋体" w:hAnsi="宋体"/>
                <w:szCs w:val="21"/>
              </w:rPr>
            </w:pPr>
            <w:r>
              <w:rPr>
                <w:rFonts w:ascii="宋体" w:hAnsi="宋体" w:hint="eastAsia"/>
                <w:szCs w:val="21"/>
              </w:rPr>
              <w:t>2</w:t>
            </w:r>
          </w:p>
        </w:tc>
        <w:tc>
          <w:tcPr>
            <w:tcW w:w="707" w:type="dxa"/>
            <w:vMerge w:val="restart"/>
            <w:tcBorders>
              <w:top w:val="single" w:sz="4" w:space="0" w:color="auto"/>
              <w:left w:val="single" w:sz="4" w:space="0" w:color="auto"/>
              <w:right w:val="single" w:sz="4" w:space="0" w:color="auto"/>
            </w:tcBorders>
            <w:vAlign w:val="center"/>
          </w:tcPr>
          <w:p w14:paraId="6C8E926A" w14:textId="77777777" w:rsidR="00EE4073" w:rsidRDefault="00386F2D">
            <w:pPr>
              <w:spacing w:line="320" w:lineRule="exact"/>
              <w:jc w:val="center"/>
              <w:rPr>
                <w:rFonts w:ascii="仿宋" w:eastAsia="仿宋" w:hAnsi="仿宋" w:cs="楷体"/>
                <w:color w:val="000000"/>
                <w:kern w:val="0"/>
                <w:szCs w:val="21"/>
                <w:lang w:bidi="ar"/>
              </w:rPr>
            </w:pPr>
            <w:r>
              <w:rPr>
                <w:rFonts w:ascii="仿宋" w:eastAsia="仿宋" w:hAnsi="仿宋" w:cs="楷体"/>
                <w:color w:val="000000"/>
                <w:kern w:val="0"/>
                <w:szCs w:val="21"/>
                <w:lang w:bidi="ar"/>
              </w:rPr>
              <w:t>高水平党建成果推广</w:t>
            </w:r>
          </w:p>
        </w:tc>
        <w:tc>
          <w:tcPr>
            <w:tcW w:w="5839" w:type="dxa"/>
            <w:vMerge w:val="restart"/>
            <w:tcBorders>
              <w:top w:val="single" w:sz="4" w:space="0" w:color="auto"/>
              <w:left w:val="single" w:sz="4" w:space="0" w:color="auto"/>
              <w:right w:val="single" w:sz="4" w:space="0" w:color="auto"/>
            </w:tcBorders>
          </w:tcPr>
          <w:p w14:paraId="3493E225" w14:textId="77777777" w:rsidR="00EE4073" w:rsidRDefault="00386F2D">
            <w:pPr>
              <w:numPr>
                <w:ilvl w:val="0"/>
                <w:numId w:val="2"/>
              </w:num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党建成果推介策划。</w:t>
            </w:r>
          </w:p>
          <w:p w14:paraId="2857862D" w14:textId="77777777" w:rsidR="00EE4073" w:rsidRDefault="00386F2D">
            <w:p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）邀请中国新闻网、人民日报社</w:t>
            </w: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人民论坛，人民周刊、重庆电视台等专业机构人员制定党建推介策划书，实施党建推介策划研讨；</w:t>
            </w:r>
          </w:p>
          <w:p w14:paraId="40C332EE" w14:textId="77777777" w:rsidR="00EE4073" w:rsidRDefault="00386F2D">
            <w:p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）形成党建推介策划书；</w:t>
            </w:r>
          </w:p>
        </w:tc>
        <w:tc>
          <w:tcPr>
            <w:tcW w:w="966" w:type="dxa"/>
            <w:tcBorders>
              <w:top w:val="single" w:sz="4" w:space="0" w:color="auto"/>
              <w:left w:val="single" w:sz="4" w:space="0" w:color="auto"/>
              <w:bottom w:val="single" w:sz="4" w:space="0" w:color="auto"/>
              <w:right w:val="single" w:sz="4" w:space="0" w:color="auto"/>
            </w:tcBorders>
            <w:vAlign w:val="center"/>
          </w:tcPr>
          <w:p w14:paraId="1B85B259" w14:textId="77777777" w:rsidR="00EE4073" w:rsidRDefault="00386F2D">
            <w:pPr>
              <w:jc w:val="center"/>
              <w:rPr>
                <w:rFonts w:ascii="宋体" w:hAnsi="宋体"/>
                <w:szCs w:val="21"/>
              </w:rPr>
            </w:pPr>
            <w:r>
              <w:rPr>
                <w:rFonts w:ascii="宋体" w:hAnsi="宋体" w:hint="eastAsia"/>
                <w:szCs w:val="21"/>
              </w:rPr>
              <w:t>12000</w:t>
            </w:r>
          </w:p>
        </w:tc>
        <w:tc>
          <w:tcPr>
            <w:tcW w:w="709" w:type="dxa"/>
            <w:tcBorders>
              <w:top w:val="single" w:sz="4" w:space="0" w:color="auto"/>
              <w:left w:val="single" w:sz="4" w:space="0" w:color="auto"/>
              <w:bottom w:val="single" w:sz="4" w:space="0" w:color="auto"/>
              <w:right w:val="single" w:sz="4" w:space="0" w:color="auto"/>
            </w:tcBorders>
            <w:vAlign w:val="center"/>
          </w:tcPr>
          <w:p w14:paraId="7317CAA8"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次</w:t>
            </w:r>
          </w:p>
        </w:tc>
        <w:tc>
          <w:tcPr>
            <w:tcW w:w="905" w:type="dxa"/>
            <w:tcBorders>
              <w:top w:val="single" w:sz="4" w:space="0" w:color="auto"/>
              <w:left w:val="single" w:sz="4" w:space="0" w:color="auto"/>
              <w:bottom w:val="single" w:sz="4" w:space="0" w:color="auto"/>
              <w:right w:val="single" w:sz="4" w:space="0" w:color="auto"/>
            </w:tcBorders>
            <w:vAlign w:val="center"/>
          </w:tcPr>
          <w:p w14:paraId="72C6966D" w14:textId="77777777" w:rsidR="00EE4073" w:rsidRDefault="00386F2D">
            <w:pPr>
              <w:jc w:val="center"/>
              <w:rPr>
                <w:rFonts w:ascii="宋体" w:hAnsi="宋体"/>
                <w:szCs w:val="21"/>
              </w:rPr>
            </w:pPr>
            <w:r>
              <w:rPr>
                <w:rFonts w:ascii="宋体" w:hAnsi="宋体" w:hint="eastAsia"/>
                <w:szCs w:val="21"/>
              </w:rPr>
              <w:t>12000</w:t>
            </w:r>
          </w:p>
        </w:tc>
        <w:tc>
          <w:tcPr>
            <w:tcW w:w="512" w:type="dxa"/>
            <w:vMerge w:val="restart"/>
            <w:tcBorders>
              <w:top w:val="single" w:sz="4" w:space="0" w:color="auto"/>
              <w:left w:val="single" w:sz="4" w:space="0" w:color="auto"/>
              <w:right w:val="single" w:sz="4" w:space="0" w:color="auto"/>
            </w:tcBorders>
            <w:vAlign w:val="center"/>
          </w:tcPr>
          <w:p w14:paraId="4785B621" w14:textId="77777777" w:rsidR="00EE4073" w:rsidRDefault="00EE4073">
            <w:pPr>
              <w:jc w:val="center"/>
              <w:rPr>
                <w:rFonts w:ascii="宋体" w:hAnsi="宋体"/>
                <w:szCs w:val="21"/>
              </w:rPr>
            </w:pPr>
          </w:p>
        </w:tc>
      </w:tr>
      <w:tr w:rsidR="00EE4073" w14:paraId="1DD838E3" w14:textId="77777777">
        <w:trPr>
          <w:trHeight w:val="600"/>
        </w:trPr>
        <w:tc>
          <w:tcPr>
            <w:tcW w:w="568" w:type="dxa"/>
            <w:vMerge/>
            <w:tcBorders>
              <w:left w:val="single" w:sz="4" w:space="0" w:color="auto"/>
              <w:right w:val="single" w:sz="4" w:space="0" w:color="auto"/>
            </w:tcBorders>
            <w:vAlign w:val="center"/>
          </w:tcPr>
          <w:p w14:paraId="3D504500"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4B73E059"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vMerge/>
            <w:tcBorders>
              <w:left w:val="single" w:sz="4" w:space="0" w:color="auto"/>
              <w:bottom w:val="single" w:sz="4" w:space="0" w:color="auto"/>
              <w:right w:val="single" w:sz="4" w:space="0" w:color="auto"/>
            </w:tcBorders>
          </w:tcPr>
          <w:p w14:paraId="37729DE2" w14:textId="77777777" w:rsidR="00EE4073" w:rsidRDefault="00EE4073">
            <w:pPr>
              <w:numPr>
                <w:ilvl w:val="0"/>
                <w:numId w:val="2"/>
              </w:numPr>
              <w:spacing w:line="320" w:lineRule="exact"/>
              <w:jc w:val="left"/>
              <w:rPr>
                <w:rFonts w:ascii="仿宋" w:eastAsia="仿宋" w:hAnsi="仿宋" w:cs="楷体"/>
                <w:color w:val="000000"/>
                <w:kern w:val="0"/>
                <w:szCs w:val="21"/>
                <w:lang w:bidi="ar"/>
              </w:rPr>
            </w:pPr>
          </w:p>
        </w:tc>
        <w:tc>
          <w:tcPr>
            <w:tcW w:w="966" w:type="dxa"/>
            <w:tcBorders>
              <w:top w:val="single" w:sz="4" w:space="0" w:color="auto"/>
              <w:left w:val="single" w:sz="4" w:space="0" w:color="auto"/>
              <w:bottom w:val="single" w:sz="4" w:space="0" w:color="auto"/>
              <w:right w:val="single" w:sz="4" w:space="0" w:color="auto"/>
            </w:tcBorders>
            <w:vAlign w:val="center"/>
          </w:tcPr>
          <w:p w14:paraId="431FC1FD" w14:textId="77777777" w:rsidR="00EE4073" w:rsidRDefault="00386F2D">
            <w:pPr>
              <w:jc w:val="center"/>
              <w:rPr>
                <w:rFonts w:ascii="宋体" w:hAnsi="宋体"/>
                <w:szCs w:val="21"/>
              </w:rPr>
            </w:pPr>
            <w:r>
              <w:rPr>
                <w:rFonts w:ascii="宋体" w:hAnsi="宋体" w:hint="eastAsia"/>
                <w:szCs w:val="21"/>
              </w:rPr>
              <w:t>5000</w:t>
            </w:r>
          </w:p>
          <w:p w14:paraId="3461ED6A" w14:textId="77777777" w:rsidR="00EE4073" w:rsidRDefault="00EE4073">
            <w:pPr>
              <w:ind w:firstLine="462"/>
              <w:jc w:val="left"/>
            </w:pPr>
          </w:p>
        </w:tc>
        <w:tc>
          <w:tcPr>
            <w:tcW w:w="709" w:type="dxa"/>
            <w:tcBorders>
              <w:top w:val="single" w:sz="4" w:space="0" w:color="auto"/>
              <w:left w:val="single" w:sz="4" w:space="0" w:color="auto"/>
              <w:bottom w:val="single" w:sz="4" w:space="0" w:color="auto"/>
              <w:right w:val="single" w:sz="4" w:space="0" w:color="auto"/>
            </w:tcBorders>
            <w:vAlign w:val="center"/>
          </w:tcPr>
          <w:p w14:paraId="2BDDC191"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905" w:type="dxa"/>
            <w:tcBorders>
              <w:top w:val="single" w:sz="4" w:space="0" w:color="auto"/>
              <w:left w:val="single" w:sz="4" w:space="0" w:color="auto"/>
              <w:bottom w:val="single" w:sz="4" w:space="0" w:color="auto"/>
              <w:right w:val="single" w:sz="4" w:space="0" w:color="auto"/>
            </w:tcBorders>
            <w:vAlign w:val="center"/>
          </w:tcPr>
          <w:p w14:paraId="7557AB25" w14:textId="77777777" w:rsidR="00EE4073" w:rsidRDefault="00386F2D">
            <w:pPr>
              <w:jc w:val="center"/>
              <w:rPr>
                <w:rFonts w:ascii="宋体" w:hAnsi="宋体"/>
                <w:szCs w:val="21"/>
              </w:rPr>
            </w:pPr>
            <w:r>
              <w:rPr>
                <w:rFonts w:ascii="宋体" w:hAnsi="宋体" w:hint="eastAsia"/>
                <w:szCs w:val="21"/>
              </w:rPr>
              <w:t>5000</w:t>
            </w:r>
          </w:p>
        </w:tc>
        <w:tc>
          <w:tcPr>
            <w:tcW w:w="512" w:type="dxa"/>
            <w:vMerge/>
            <w:tcBorders>
              <w:left w:val="single" w:sz="4" w:space="0" w:color="auto"/>
              <w:bottom w:val="single" w:sz="4" w:space="0" w:color="auto"/>
              <w:right w:val="single" w:sz="4" w:space="0" w:color="auto"/>
            </w:tcBorders>
            <w:vAlign w:val="center"/>
          </w:tcPr>
          <w:p w14:paraId="3F4D919E" w14:textId="77777777" w:rsidR="00EE4073" w:rsidRDefault="00EE4073">
            <w:pPr>
              <w:jc w:val="center"/>
              <w:rPr>
                <w:rFonts w:ascii="宋体" w:hAnsi="宋体"/>
                <w:szCs w:val="21"/>
              </w:rPr>
            </w:pPr>
          </w:p>
        </w:tc>
      </w:tr>
      <w:tr w:rsidR="00EE4073" w14:paraId="766A48D6" w14:textId="77777777">
        <w:trPr>
          <w:trHeight w:val="926"/>
        </w:trPr>
        <w:tc>
          <w:tcPr>
            <w:tcW w:w="568" w:type="dxa"/>
            <w:vMerge/>
            <w:tcBorders>
              <w:left w:val="single" w:sz="4" w:space="0" w:color="auto"/>
              <w:right w:val="single" w:sz="4" w:space="0" w:color="auto"/>
            </w:tcBorders>
            <w:vAlign w:val="center"/>
          </w:tcPr>
          <w:p w14:paraId="0B0B11D1"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42B73EFD"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vMerge w:val="restart"/>
            <w:tcBorders>
              <w:top w:val="single" w:sz="4" w:space="0" w:color="auto"/>
              <w:left w:val="single" w:sz="4" w:space="0" w:color="auto"/>
              <w:right w:val="single" w:sz="4" w:space="0" w:color="auto"/>
            </w:tcBorders>
          </w:tcPr>
          <w:p w14:paraId="0AF8555E"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党建成果推介。</w:t>
            </w:r>
          </w:p>
          <w:p w14:paraId="73EFA860"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）实现高水平党建成果在主流媒体宣传报道，全年在中国新闻网、</w:t>
            </w:r>
            <w:r>
              <w:rPr>
                <w:rFonts w:ascii="仿宋" w:eastAsia="仿宋" w:hAnsi="仿宋" w:cs="楷体" w:hint="eastAsia"/>
                <w:color w:val="000000"/>
                <w:kern w:val="0"/>
                <w:szCs w:val="21"/>
                <w:lang w:bidi="ar"/>
              </w:rPr>
              <w:t>半月谈网、</w:t>
            </w:r>
            <w:r>
              <w:rPr>
                <w:rFonts w:ascii="仿宋" w:eastAsia="仿宋" w:hAnsi="仿宋" w:cs="楷体" w:hint="eastAsia"/>
                <w:color w:val="000000"/>
                <w:kern w:val="0"/>
                <w:szCs w:val="21"/>
                <w:lang w:bidi="ar"/>
              </w:rPr>
              <w:t>人民周刊、重庆电视台等主流媒体进行宣传</w:t>
            </w:r>
            <w:proofErr w:type="gramStart"/>
            <w:r>
              <w:rPr>
                <w:rFonts w:ascii="仿宋" w:eastAsia="仿宋" w:hAnsi="仿宋" w:cs="楷体" w:hint="eastAsia"/>
                <w:color w:val="000000"/>
                <w:kern w:val="0"/>
                <w:szCs w:val="21"/>
                <w:lang w:bidi="ar"/>
              </w:rPr>
              <w:t>报道达</w:t>
            </w:r>
            <w:proofErr w:type="gramEnd"/>
            <w:r>
              <w:rPr>
                <w:rFonts w:ascii="仿宋" w:eastAsia="仿宋" w:hAnsi="仿宋" w:cs="楷体" w:hint="eastAsia"/>
                <w:color w:val="000000"/>
                <w:kern w:val="0"/>
                <w:szCs w:val="21"/>
                <w:lang w:bidi="ar"/>
              </w:rPr>
              <w:t>3</w:t>
            </w:r>
            <w:r>
              <w:rPr>
                <w:rFonts w:ascii="仿宋" w:eastAsia="仿宋" w:hAnsi="仿宋" w:cs="楷体" w:hint="eastAsia"/>
                <w:color w:val="000000"/>
                <w:kern w:val="0"/>
                <w:szCs w:val="21"/>
                <w:lang w:bidi="ar"/>
              </w:rPr>
              <w:t>次。每少一次减少一次费用。</w:t>
            </w:r>
          </w:p>
          <w:p w14:paraId="4C1B51AD" w14:textId="77777777" w:rsidR="00EE4073" w:rsidRDefault="00386F2D">
            <w:p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）高水平党建推介成果汇编（画册、光盘等）</w:t>
            </w:r>
          </w:p>
          <w:p w14:paraId="4F193BC7"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3</w:t>
            </w:r>
            <w:r>
              <w:rPr>
                <w:rFonts w:ascii="仿宋" w:eastAsia="仿宋" w:hAnsi="仿宋" w:cs="楷体" w:hint="eastAsia"/>
                <w:color w:val="000000"/>
                <w:kern w:val="0"/>
                <w:szCs w:val="21"/>
                <w:lang w:bidi="ar"/>
              </w:rPr>
              <w:t>）高水平党建成果推介工作总结。</w:t>
            </w:r>
          </w:p>
        </w:tc>
        <w:tc>
          <w:tcPr>
            <w:tcW w:w="966" w:type="dxa"/>
            <w:tcBorders>
              <w:top w:val="single" w:sz="4" w:space="0" w:color="auto"/>
              <w:left w:val="single" w:sz="4" w:space="0" w:color="auto"/>
              <w:bottom w:val="single" w:sz="4" w:space="0" w:color="auto"/>
              <w:right w:val="single" w:sz="4" w:space="0" w:color="auto"/>
            </w:tcBorders>
            <w:vAlign w:val="center"/>
          </w:tcPr>
          <w:p w14:paraId="16172AA5" w14:textId="77777777" w:rsidR="00EE4073" w:rsidRDefault="00386F2D">
            <w:pPr>
              <w:jc w:val="center"/>
              <w:rPr>
                <w:rFonts w:ascii="宋体" w:hAnsi="宋体"/>
                <w:szCs w:val="21"/>
              </w:rPr>
            </w:pPr>
            <w:r>
              <w:rPr>
                <w:rFonts w:ascii="宋体" w:hAnsi="宋体" w:hint="eastAsia"/>
                <w:szCs w:val="21"/>
              </w:rPr>
              <w:t>10000</w:t>
            </w:r>
          </w:p>
        </w:tc>
        <w:tc>
          <w:tcPr>
            <w:tcW w:w="709" w:type="dxa"/>
            <w:tcBorders>
              <w:top w:val="single" w:sz="4" w:space="0" w:color="auto"/>
              <w:left w:val="single" w:sz="4" w:space="0" w:color="auto"/>
              <w:bottom w:val="single" w:sz="4" w:space="0" w:color="auto"/>
              <w:right w:val="single" w:sz="4" w:space="0" w:color="auto"/>
            </w:tcBorders>
            <w:vAlign w:val="center"/>
          </w:tcPr>
          <w:p w14:paraId="11CBBE42" w14:textId="77777777" w:rsidR="00EE4073" w:rsidRDefault="00386F2D">
            <w:pPr>
              <w:jc w:val="center"/>
              <w:rPr>
                <w:rFonts w:ascii="宋体" w:hAnsi="宋体"/>
                <w:szCs w:val="21"/>
              </w:rPr>
            </w:pPr>
            <w:r>
              <w:rPr>
                <w:rFonts w:ascii="宋体" w:hAnsi="宋体" w:hint="eastAsia"/>
                <w:szCs w:val="21"/>
              </w:rPr>
              <w:t>3</w:t>
            </w:r>
            <w:r>
              <w:rPr>
                <w:rFonts w:ascii="宋体" w:hAnsi="宋体" w:hint="eastAsia"/>
                <w:szCs w:val="21"/>
              </w:rPr>
              <w:t>次</w:t>
            </w:r>
          </w:p>
        </w:tc>
        <w:tc>
          <w:tcPr>
            <w:tcW w:w="905" w:type="dxa"/>
            <w:tcBorders>
              <w:top w:val="single" w:sz="4" w:space="0" w:color="auto"/>
              <w:left w:val="single" w:sz="4" w:space="0" w:color="auto"/>
              <w:bottom w:val="single" w:sz="4" w:space="0" w:color="auto"/>
              <w:right w:val="single" w:sz="4" w:space="0" w:color="auto"/>
            </w:tcBorders>
            <w:vAlign w:val="center"/>
          </w:tcPr>
          <w:p w14:paraId="504E93F0" w14:textId="77777777" w:rsidR="00EE4073" w:rsidRDefault="00386F2D">
            <w:pPr>
              <w:jc w:val="center"/>
              <w:rPr>
                <w:rFonts w:ascii="宋体" w:hAnsi="宋体"/>
                <w:szCs w:val="21"/>
              </w:rPr>
            </w:pPr>
            <w:r>
              <w:rPr>
                <w:rFonts w:ascii="宋体" w:hAnsi="宋体" w:hint="eastAsia"/>
                <w:szCs w:val="21"/>
              </w:rPr>
              <w:t>30000</w:t>
            </w:r>
          </w:p>
        </w:tc>
        <w:tc>
          <w:tcPr>
            <w:tcW w:w="512" w:type="dxa"/>
            <w:vMerge w:val="restart"/>
            <w:tcBorders>
              <w:top w:val="single" w:sz="4" w:space="0" w:color="auto"/>
              <w:left w:val="single" w:sz="4" w:space="0" w:color="auto"/>
              <w:right w:val="single" w:sz="4" w:space="0" w:color="auto"/>
            </w:tcBorders>
            <w:vAlign w:val="center"/>
          </w:tcPr>
          <w:p w14:paraId="718E2D3C" w14:textId="77777777" w:rsidR="00EE4073" w:rsidRDefault="00EE4073">
            <w:pPr>
              <w:jc w:val="center"/>
              <w:rPr>
                <w:rFonts w:ascii="宋体" w:hAnsi="宋体"/>
                <w:szCs w:val="21"/>
              </w:rPr>
            </w:pPr>
          </w:p>
        </w:tc>
      </w:tr>
      <w:tr w:rsidR="00EE4073" w14:paraId="73F1EDA2" w14:textId="77777777">
        <w:trPr>
          <w:trHeight w:val="480"/>
        </w:trPr>
        <w:tc>
          <w:tcPr>
            <w:tcW w:w="568" w:type="dxa"/>
            <w:vMerge/>
            <w:tcBorders>
              <w:left w:val="single" w:sz="4" w:space="0" w:color="auto"/>
              <w:right w:val="single" w:sz="4" w:space="0" w:color="auto"/>
            </w:tcBorders>
            <w:vAlign w:val="center"/>
          </w:tcPr>
          <w:p w14:paraId="66792543"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50976E5B"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vMerge/>
            <w:tcBorders>
              <w:left w:val="single" w:sz="4" w:space="0" w:color="auto"/>
              <w:right w:val="single" w:sz="4" w:space="0" w:color="auto"/>
            </w:tcBorders>
          </w:tcPr>
          <w:p w14:paraId="5C716BEE" w14:textId="77777777" w:rsidR="00EE4073" w:rsidRDefault="00EE4073">
            <w:pPr>
              <w:spacing w:line="320" w:lineRule="exact"/>
              <w:rPr>
                <w:rFonts w:ascii="仿宋" w:eastAsia="仿宋" w:hAnsi="仿宋" w:cs="楷体"/>
                <w:color w:val="000000"/>
                <w:kern w:val="0"/>
                <w:szCs w:val="21"/>
                <w:lang w:bidi="ar"/>
              </w:rPr>
            </w:pPr>
          </w:p>
        </w:tc>
        <w:tc>
          <w:tcPr>
            <w:tcW w:w="966" w:type="dxa"/>
            <w:tcBorders>
              <w:top w:val="single" w:sz="4" w:space="0" w:color="auto"/>
              <w:left w:val="single" w:sz="4" w:space="0" w:color="auto"/>
              <w:bottom w:val="single" w:sz="4" w:space="0" w:color="auto"/>
              <w:right w:val="single" w:sz="4" w:space="0" w:color="auto"/>
            </w:tcBorders>
            <w:vAlign w:val="center"/>
          </w:tcPr>
          <w:p w14:paraId="06465F42" w14:textId="77777777" w:rsidR="00EE4073" w:rsidRDefault="00386F2D">
            <w:pPr>
              <w:jc w:val="center"/>
              <w:rPr>
                <w:rFonts w:ascii="宋体" w:hAnsi="宋体"/>
                <w:szCs w:val="21"/>
              </w:rPr>
            </w:pPr>
            <w:r>
              <w:rPr>
                <w:rFonts w:ascii="宋体" w:hAnsi="宋体" w:hint="eastAsia"/>
                <w:szCs w:val="21"/>
              </w:rPr>
              <w:t>3000</w:t>
            </w:r>
          </w:p>
        </w:tc>
        <w:tc>
          <w:tcPr>
            <w:tcW w:w="709" w:type="dxa"/>
            <w:tcBorders>
              <w:top w:val="single" w:sz="4" w:space="0" w:color="auto"/>
              <w:left w:val="single" w:sz="4" w:space="0" w:color="auto"/>
              <w:bottom w:val="single" w:sz="4" w:space="0" w:color="auto"/>
              <w:right w:val="single" w:sz="4" w:space="0" w:color="auto"/>
            </w:tcBorders>
            <w:vAlign w:val="center"/>
          </w:tcPr>
          <w:p w14:paraId="54C119A1" w14:textId="77777777" w:rsidR="00EE4073" w:rsidRDefault="00386F2D">
            <w:pPr>
              <w:jc w:val="center"/>
              <w:rPr>
                <w:rFonts w:ascii="宋体" w:hAnsi="宋体"/>
                <w:szCs w:val="21"/>
              </w:rPr>
            </w:pPr>
            <w:r>
              <w:rPr>
                <w:rFonts w:ascii="宋体" w:hAnsi="宋体" w:hint="eastAsia"/>
                <w:szCs w:val="21"/>
              </w:rPr>
              <w:t>2</w:t>
            </w:r>
            <w:r>
              <w:rPr>
                <w:rFonts w:ascii="宋体" w:hAnsi="宋体" w:hint="eastAsia"/>
                <w:szCs w:val="21"/>
              </w:rPr>
              <w:t>份</w:t>
            </w:r>
          </w:p>
        </w:tc>
        <w:tc>
          <w:tcPr>
            <w:tcW w:w="905" w:type="dxa"/>
            <w:tcBorders>
              <w:top w:val="single" w:sz="4" w:space="0" w:color="auto"/>
              <w:left w:val="single" w:sz="4" w:space="0" w:color="auto"/>
              <w:bottom w:val="single" w:sz="4" w:space="0" w:color="auto"/>
              <w:right w:val="single" w:sz="4" w:space="0" w:color="auto"/>
            </w:tcBorders>
            <w:vAlign w:val="center"/>
          </w:tcPr>
          <w:p w14:paraId="0F01073D" w14:textId="77777777" w:rsidR="00EE4073" w:rsidRDefault="00386F2D">
            <w:pPr>
              <w:jc w:val="center"/>
              <w:rPr>
                <w:rFonts w:ascii="宋体" w:hAnsi="宋体"/>
                <w:szCs w:val="21"/>
              </w:rPr>
            </w:pPr>
            <w:r>
              <w:rPr>
                <w:rFonts w:ascii="宋体" w:hAnsi="宋体" w:hint="eastAsia"/>
                <w:szCs w:val="21"/>
              </w:rPr>
              <w:t>6000</w:t>
            </w:r>
          </w:p>
        </w:tc>
        <w:tc>
          <w:tcPr>
            <w:tcW w:w="512" w:type="dxa"/>
            <w:vMerge/>
            <w:tcBorders>
              <w:left w:val="single" w:sz="4" w:space="0" w:color="auto"/>
              <w:right w:val="single" w:sz="4" w:space="0" w:color="auto"/>
            </w:tcBorders>
            <w:vAlign w:val="center"/>
          </w:tcPr>
          <w:p w14:paraId="357F6928" w14:textId="77777777" w:rsidR="00EE4073" w:rsidRDefault="00EE4073">
            <w:pPr>
              <w:jc w:val="center"/>
              <w:rPr>
                <w:rFonts w:ascii="宋体" w:hAnsi="宋体"/>
                <w:szCs w:val="21"/>
              </w:rPr>
            </w:pPr>
          </w:p>
        </w:tc>
      </w:tr>
      <w:tr w:rsidR="00EE4073" w14:paraId="0BA44626" w14:textId="77777777">
        <w:trPr>
          <w:trHeight w:val="576"/>
        </w:trPr>
        <w:tc>
          <w:tcPr>
            <w:tcW w:w="568" w:type="dxa"/>
            <w:vMerge/>
            <w:tcBorders>
              <w:left w:val="single" w:sz="4" w:space="0" w:color="auto"/>
              <w:bottom w:val="single" w:sz="4" w:space="0" w:color="auto"/>
              <w:right w:val="single" w:sz="4" w:space="0" w:color="auto"/>
            </w:tcBorders>
            <w:vAlign w:val="center"/>
          </w:tcPr>
          <w:p w14:paraId="23365258" w14:textId="77777777" w:rsidR="00EE4073" w:rsidRDefault="00EE4073">
            <w:pPr>
              <w:jc w:val="center"/>
              <w:rPr>
                <w:rFonts w:ascii="宋体" w:hAnsi="宋体"/>
                <w:szCs w:val="21"/>
              </w:rPr>
            </w:pPr>
          </w:p>
        </w:tc>
        <w:tc>
          <w:tcPr>
            <w:tcW w:w="707" w:type="dxa"/>
            <w:vMerge/>
            <w:tcBorders>
              <w:left w:val="single" w:sz="4" w:space="0" w:color="auto"/>
              <w:bottom w:val="single" w:sz="4" w:space="0" w:color="auto"/>
              <w:right w:val="single" w:sz="4" w:space="0" w:color="auto"/>
            </w:tcBorders>
            <w:vAlign w:val="center"/>
          </w:tcPr>
          <w:p w14:paraId="7601C26C" w14:textId="77777777" w:rsidR="00EE4073" w:rsidRDefault="00EE4073">
            <w:pPr>
              <w:spacing w:line="320" w:lineRule="exact"/>
              <w:jc w:val="center"/>
              <w:rPr>
                <w:rFonts w:ascii="仿宋" w:eastAsia="仿宋" w:hAnsi="仿宋" w:cs="楷体"/>
                <w:color w:val="000000"/>
                <w:kern w:val="0"/>
                <w:szCs w:val="21"/>
                <w:lang w:bidi="ar"/>
              </w:rPr>
            </w:pPr>
          </w:p>
        </w:tc>
        <w:tc>
          <w:tcPr>
            <w:tcW w:w="5839" w:type="dxa"/>
            <w:vMerge/>
            <w:tcBorders>
              <w:left w:val="single" w:sz="4" w:space="0" w:color="auto"/>
              <w:bottom w:val="single" w:sz="4" w:space="0" w:color="auto"/>
              <w:right w:val="single" w:sz="4" w:space="0" w:color="auto"/>
            </w:tcBorders>
          </w:tcPr>
          <w:p w14:paraId="3C8C9BE0" w14:textId="77777777" w:rsidR="00EE4073" w:rsidRDefault="00EE4073">
            <w:pPr>
              <w:spacing w:line="320" w:lineRule="exact"/>
              <w:rPr>
                <w:rFonts w:ascii="仿宋" w:eastAsia="仿宋" w:hAnsi="仿宋" w:cs="楷体"/>
                <w:color w:val="000000"/>
                <w:kern w:val="0"/>
                <w:szCs w:val="21"/>
                <w:lang w:bidi="ar"/>
              </w:rPr>
            </w:pPr>
          </w:p>
        </w:tc>
        <w:tc>
          <w:tcPr>
            <w:tcW w:w="966" w:type="dxa"/>
            <w:tcBorders>
              <w:top w:val="single" w:sz="4" w:space="0" w:color="auto"/>
              <w:left w:val="single" w:sz="4" w:space="0" w:color="auto"/>
              <w:bottom w:val="single" w:sz="4" w:space="0" w:color="auto"/>
              <w:right w:val="single" w:sz="4" w:space="0" w:color="auto"/>
            </w:tcBorders>
            <w:vAlign w:val="center"/>
          </w:tcPr>
          <w:p w14:paraId="7944B6EA" w14:textId="77777777" w:rsidR="00EE4073" w:rsidRDefault="00386F2D">
            <w:pPr>
              <w:jc w:val="center"/>
              <w:rPr>
                <w:rFonts w:ascii="宋体" w:hAnsi="宋体"/>
                <w:szCs w:val="21"/>
              </w:rPr>
            </w:pPr>
            <w:r>
              <w:rPr>
                <w:rFonts w:ascii="宋体" w:hAnsi="宋体" w:hint="eastAsia"/>
                <w:szCs w:val="21"/>
              </w:rPr>
              <w:t>5000</w:t>
            </w:r>
          </w:p>
        </w:tc>
        <w:tc>
          <w:tcPr>
            <w:tcW w:w="709" w:type="dxa"/>
            <w:tcBorders>
              <w:top w:val="single" w:sz="4" w:space="0" w:color="auto"/>
              <w:left w:val="single" w:sz="4" w:space="0" w:color="auto"/>
              <w:bottom w:val="single" w:sz="4" w:space="0" w:color="auto"/>
              <w:right w:val="single" w:sz="4" w:space="0" w:color="auto"/>
            </w:tcBorders>
            <w:vAlign w:val="center"/>
          </w:tcPr>
          <w:p w14:paraId="5C2A2757"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905" w:type="dxa"/>
            <w:tcBorders>
              <w:top w:val="single" w:sz="4" w:space="0" w:color="auto"/>
              <w:left w:val="single" w:sz="4" w:space="0" w:color="auto"/>
              <w:bottom w:val="single" w:sz="4" w:space="0" w:color="auto"/>
              <w:right w:val="single" w:sz="4" w:space="0" w:color="auto"/>
            </w:tcBorders>
            <w:vAlign w:val="center"/>
          </w:tcPr>
          <w:p w14:paraId="58342A04" w14:textId="77777777" w:rsidR="00EE4073" w:rsidRDefault="00386F2D">
            <w:pPr>
              <w:jc w:val="center"/>
              <w:rPr>
                <w:rFonts w:ascii="宋体" w:hAnsi="宋体"/>
                <w:szCs w:val="21"/>
              </w:rPr>
            </w:pPr>
            <w:r>
              <w:rPr>
                <w:rFonts w:ascii="宋体" w:hAnsi="宋体" w:hint="eastAsia"/>
                <w:szCs w:val="21"/>
              </w:rPr>
              <w:t>5000</w:t>
            </w:r>
          </w:p>
        </w:tc>
        <w:tc>
          <w:tcPr>
            <w:tcW w:w="512" w:type="dxa"/>
            <w:vMerge/>
            <w:tcBorders>
              <w:left w:val="single" w:sz="4" w:space="0" w:color="auto"/>
              <w:bottom w:val="single" w:sz="4" w:space="0" w:color="auto"/>
              <w:right w:val="single" w:sz="4" w:space="0" w:color="auto"/>
            </w:tcBorders>
            <w:vAlign w:val="center"/>
          </w:tcPr>
          <w:p w14:paraId="643CCD7E" w14:textId="77777777" w:rsidR="00EE4073" w:rsidRDefault="00EE4073">
            <w:pPr>
              <w:jc w:val="center"/>
              <w:rPr>
                <w:rFonts w:ascii="宋体" w:hAnsi="宋体"/>
                <w:szCs w:val="21"/>
              </w:rPr>
            </w:pPr>
          </w:p>
        </w:tc>
      </w:tr>
      <w:tr w:rsidR="00EE4073" w14:paraId="0ED9CA13" w14:textId="77777777">
        <w:trPr>
          <w:trHeight w:val="576"/>
        </w:trPr>
        <w:tc>
          <w:tcPr>
            <w:tcW w:w="568" w:type="dxa"/>
            <w:tcBorders>
              <w:left w:val="single" w:sz="4" w:space="0" w:color="auto"/>
              <w:right w:val="single" w:sz="4" w:space="0" w:color="auto"/>
            </w:tcBorders>
            <w:vAlign w:val="center"/>
          </w:tcPr>
          <w:p w14:paraId="3823DE72" w14:textId="77777777" w:rsidR="00EE4073" w:rsidRDefault="00386F2D">
            <w:pPr>
              <w:jc w:val="center"/>
              <w:rPr>
                <w:rFonts w:ascii="宋体" w:hAnsi="宋体"/>
                <w:szCs w:val="21"/>
              </w:rPr>
            </w:pPr>
            <w:r>
              <w:rPr>
                <w:rFonts w:ascii="宋体" w:hAnsi="宋体" w:hint="eastAsia"/>
                <w:szCs w:val="21"/>
              </w:rPr>
              <w:t>3</w:t>
            </w:r>
          </w:p>
        </w:tc>
        <w:tc>
          <w:tcPr>
            <w:tcW w:w="707" w:type="dxa"/>
            <w:tcBorders>
              <w:left w:val="single" w:sz="4" w:space="0" w:color="auto"/>
              <w:right w:val="single" w:sz="4" w:space="0" w:color="auto"/>
            </w:tcBorders>
            <w:vAlign w:val="center"/>
          </w:tcPr>
          <w:p w14:paraId="53198F8F" w14:textId="77777777" w:rsidR="00EE4073" w:rsidRDefault="00386F2D">
            <w:pPr>
              <w:spacing w:line="320" w:lineRule="exact"/>
              <w:jc w:val="center"/>
              <w:rPr>
                <w:rFonts w:ascii="仿宋" w:eastAsia="仿宋" w:hAnsi="仿宋" w:cs="楷体"/>
                <w:color w:val="000000"/>
                <w:kern w:val="0"/>
                <w:szCs w:val="21"/>
                <w:lang w:bidi="ar"/>
              </w:rPr>
            </w:pPr>
            <w:r>
              <w:rPr>
                <w:rFonts w:ascii="仿宋" w:eastAsia="仿宋" w:hAnsi="仿宋" w:cs="楷体"/>
                <w:color w:val="000000"/>
                <w:kern w:val="0"/>
                <w:szCs w:val="21"/>
                <w:lang w:bidi="ar"/>
              </w:rPr>
              <w:t>形成建设成果</w:t>
            </w:r>
          </w:p>
        </w:tc>
        <w:tc>
          <w:tcPr>
            <w:tcW w:w="5839" w:type="dxa"/>
            <w:tcBorders>
              <w:left w:val="single" w:sz="4" w:space="0" w:color="auto"/>
              <w:right w:val="single" w:sz="4" w:space="0" w:color="auto"/>
            </w:tcBorders>
          </w:tcPr>
          <w:p w14:paraId="16A53A1E"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通过购买服务、合作研修等方式，通过专家委员会评审形成如下建设成果：</w:t>
            </w:r>
          </w:p>
          <w:p w14:paraId="5BB34A38"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党建调研分析报告；</w:t>
            </w:r>
          </w:p>
          <w:p w14:paraId="08331E77"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《党委工作制度》；</w:t>
            </w:r>
          </w:p>
          <w:p w14:paraId="2C245FB9"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3.</w:t>
            </w:r>
            <w:r>
              <w:rPr>
                <w:rFonts w:ascii="仿宋" w:eastAsia="仿宋" w:hAnsi="仿宋" w:cs="楷体" w:hint="eastAsia"/>
                <w:color w:val="000000"/>
                <w:kern w:val="0"/>
                <w:szCs w:val="21"/>
                <w:lang w:bidi="ar"/>
              </w:rPr>
              <w:t>《支部、党员考核办法》；</w:t>
            </w:r>
          </w:p>
          <w:p w14:paraId="0A79014B"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4.</w:t>
            </w:r>
            <w:r>
              <w:rPr>
                <w:rFonts w:ascii="仿宋" w:eastAsia="仿宋" w:hAnsi="仿宋" w:cs="楷体" w:hint="eastAsia"/>
                <w:color w:val="000000"/>
                <w:kern w:val="0"/>
                <w:szCs w:val="21"/>
                <w:lang w:bidi="ar"/>
              </w:rPr>
              <w:t>《支部规范化“六个一”建设标准》；</w:t>
            </w:r>
          </w:p>
          <w:p w14:paraId="4E1541AB" w14:textId="14240DD8" w:rsidR="00EE4073" w:rsidRDefault="00386F2D" w:rsidP="00A63615">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5.</w:t>
            </w:r>
            <w:r>
              <w:rPr>
                <w:rFonts w:ascii="仿宋" w:eastAsia="仿宋" w:hAnsi="仿宋" w:cs="楷体" w:hint="eastAsia"/>
                <w:color w:val="000000"/>
                <w:kern w:val="0"/>
                <w:szCs w:val="21"/>
                <w:lang w:bidi="ar"/>
              </w:rPr>
              <w:t>《“五联化”工作网格》；</w:t>
            </w:r>
            <w:r w:rsidR="00A63615">
              <w:rPr>
                <w:rFonts w:ascii="仿宋" w:eastAsia="仿宋" w:hAnsi="仿宋" w:cs="楷体"/>
                <w:color w:val="000000"/>
                <w:kern w:val="0"/>
                <w:szCs w:val="21"/>
                <w:lang w:bidi="ar"/>
              </w:rPr>
              <w:t xml:space="preserve"> </w:t>
            </w:r>
          </w:p>
          <w:p w14:paraId="20851949"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8</w:t>
            </w: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党建文化推介策划书；</w:t>
            </w:r>
          </w:p>
          <w:p w14:paraId="2D27C908"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9.</w:t>
            </w:r>
            <w:r>
              <w:rPr>
                <w:rFonts w:ascii="仿宋" w:eastAsia="仿宋" w:hAnsi="仿宋" w:cs="楷体" w:hint="eastAsia"/>
                <w:color w:val="000000"/>
                <w:kern w:val="0"/>
                <w:szCs w:val="21"/>
                <w:lang w:bidi="ar"/>
              </w:rPr>
              <w:t>党建推介成果汇编（画册、光盘等）；</w:t>
            </w:r>
          </w:p>
          <w:p w14:paraId="6A5804A1"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10.</w:t>
            </w:r>
            <w:r>
              <w:rPr>
                <w:rFonts w:ascii="仿宋" w:eastAsia="仿宋" w:hAnsi="仿宋" w:cs="楷体" w:hint="eastAsia"/>
                <w:color w:val="000000"/>
                <w:kern w:val="0"/>
                <w:szCs w:val="21"/>
                <w:lang w:bidi="ar"/>
              </w:rPr>
              <w:t>党建成果推介工作总结。</w:t>
            </w:r>
          </w:p>
        </w:tc>
        <w:tc>
          <w:tcPr>
            <w:tcW w:w="966" w:type="dxa"/>
            <w:tcBorders>
              <w:top w:val="single" w:sz="4" w:space="0" w:color="auto"/>
              <w:left w:val="single" w:sz="4" w:space="0" w:color="auto"/>
              <w:bottom w:val="single" w:sz="4" w:space="0" w:color="auto"/>
              <w:right w:val="single" w:sz="4" w:space="0" w:color="auto"/>
            </w:tcBorders>
            <w:vAlign w:val="center"/>
          </w:tcPr>
          <w:p w14:paraId="4DB694B1" w14:textId="77777777" w:rsidR="00EE4073" w:rsidRDefault="00386F2D">
            <w:pPr>
              <w:jc w:val="center"/>
              <w:rPr>
                <w:rFonts w:ascii="宋体" w:hAnsi="宋体"/>
                <w:szCs w:val="21"/>
              </w:rPr>
            </w:pPr>
            <w:r>
              <w:rPr>
                <w:rFonts w:ascii="宋体" w:hAnsi="宋体" w:hint="eastAsia"/>
                <w:szCs w:val="21"/>
              </w:rPr>
              <w:t>30000</w:t>
            </w:r>
          </w:p>
        </w:tc>
        <w:tc>
          <w:tcPr>
            <w:tcW w:w="709" w:type="dxa"/>
            <w:tcBorders>
              <w:top w:val="single" w:sz="4" w:space="0" w:color="auto"/>
              <w:left w:val="single" w:sz="4" w:space="0" w:color="auto"/>
              <w:bottom w:val="single" w:sz="4" w:space="0" w:color="auto"/>
              <w:right w:val="single" w:sz="4" w:space="0" w:color="auto"/>
            </w:tcBorders>
            <w:vAlign w:val="center"/>
          </w:tcPr>
          <w:p w14:paraId="70731BF8"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套</w:t>
            </w:r>
          </w:p>
        </w:tc>
        <w:tc>
          <w:tcPr>
            <w:tcW w:w="905" w:type="dxa"/>
            <w:tcBorders>
              <w:top w:val="single" w:sz="4" w:space="0" w:color="auto"/>
              <w:left w:val="single" w:sz="4" w:space="0" w:color="auto"/>
              <w:bottom w:val="single" w:sz="4" w:space="0" w:color="auto"/>
              <w:right w:val="single" w:sz="4" w:space="0" w:color="auto"/>
            </w:tcBorders>
            <w:vAlign w:val="center"/>
          </w:tcPr>
          <w:p w14:paraId="0B04F8DA" w14:textId="77777777" w:rsidR="00EE4073" w:rsidRDefault="00386F2D">
            <w:pPr>
              <w:jc w:val="center"/>
              <w:rPr>
                <w:rFonts w:ascii="宋体" w:hAnsi="宋体"/>
                <w:szCs w:val="21"/>
              </w:rPr>
            </w:pPr>
            <w:r>
              <w:rPr>
                <w:rFonts w:ascii="宋体" w:hAnsi="宋体" w:hint="eastAsia"/>
                <w:szCs w:val="21"/>
              </w:rPr>
              <w:t>30000</w:t>
            </w:r>
          </w:p>
        </w:tc>
        <w:tc>
          <w:tcPr>
            <w:tcW w:w="512" w:type="dxa"/>
            <w:tcBorders>
              <w:left w:val="single" w:sz="4" w:space="0" w:color="auto"/>
              <w:right w:val="single" w:sz="4" w:space="0" w:color="auto"/>
            </w:tcBorders>
            <w:vAlign w:val="center"/>
          </w:tcPr>
          <w:p w14:paraId="58CB6B22" w14:textId="77777777" w:rsidR="00EE4073" w:rsidRDefault="00EE4073">
            <w:pPr>
              <w:jc w:val="center"/>
              <w:rPr>
                <w:rFonts w:ascii="宋体" w:hAnsi="宋体"/>
                <w:szCs w:val="21"/>
              </w:rPr>
            </w:pPr>
          </w:p>
        </w:tc>
      </w:tr>
      <w:tr w:rsidR="00EE4073" w14:paraId="2C186573" w14:textId="77777777">
        <w:trPr>
          <w:trHeight w:val="576"/>
        </w:trPr>
        <w:tc>
          <w:tcPr>
            <w:tcW w:w="568" w:type="dxa"/>
            <w:tcBorders>
              <w:left w:val="single" w:sz="4" w:space="0" w:color="auto"/>
              <w:bottom w:val="single" w:sz="4" w:space="0" w:color="auto"/>
              <w:right w:val="single" w:sz="4" w:space="0" w:color="auto"/>
            </w:tcBorders>
            <w:vAlign w:val="center"/>
          </w:tcPr>
          <w:p w14:paraId="542A02C2" w14:textId="77777777" w:rsidR="00EE4073" w:rsidRDefault="00EE4073">
            <w:pPr>
              <w:jc w:val="center"/>
              <w:rPr>
                <w:rFonts w:ascii="宋体" w:hAnsi="宋体"/>
                <w:szCs w:val="21"/>
              </w:rPr>
            </w:pPr>
          </w:p>
        </w:tc>
        <w:tc>
          <w:tcPr>
            <w:tcW w:w="707" w:type="dxa"/>
            <w:tcBorders>
              <w:left w:val="single" w:sz="4" w:space="0" w:color="auto"/>
              <w:bottom w:val="single" w:sz="4" w:space="0" w:color="auto"/>
              <w:right w:val="single" w:sz="4" w:space="0" w:color="auto"/>
            </w:tcBorders>
            <w:vAlign w:val="center"/>
          </w:tcPr>
          <w:p w14:paraId="6AB8ADBB" w14:textId="77777777" w:rsidR="00EE4073" w:rsidRDefault="00386F2D">
            <w:pPr>
              <w:spacing w:line="320" w:lineRule="exact"/>
              <w:jc w:val="center"/>
              <w:rPr>
                <w:rFonts w:ascii="仿宋" w:eastAsia="仿宋" w:hAnsi="仿宋" w:cs="楷体"/>
                <w:color w:val="000000"/>
                <w:kern w:val="0"/>
                <w:szCs w:val="21"/>
                <w:lang w:bidi="ar"/>
              </w:rPr>
            </w:pPr>
            <w:r>
              <w:rPr>
                <w:rFonts w:ascii="仿宋" w:eastAsia="仿宋" w:hAnsi="仿宋" w:cs="楷体" w:hint="eastAsia"/>
                <w:color w:val="000000"/>
                <w:kern w:val="0"/>
                <w:szCs w:val="21"/>
                <w:lang w:bidi="ar"/>
              </w:rPr>
              <w:t>合计</w:t>
            </w:r>
          </w:p>
        </w:tc>
        <w:tc>
          <w:tcPr>
            <w:tcW w:w="5839" w:type="dxa"/>
            <w:tcBorders>
              <w:left w:val="single" w:sz="4" w:space="0" w:color="auto"/>
              <w:bottom w:val="single" w:sz="4" w:space="0" w:color="auto"/>
              <w:right w:val="single" w:sz="4" w:space="0" w:color="auto"/>
            </w:tcBorders>
          </w:tcPr>
          <w:p w14:paraId="49EDD64B" w14:textId="77777777" w:rsidR="00EE4073" w:rsidRDefault="00EE4073">
            <w:pPr>
              <w:spacing w:line="320" w:lineRule="exact"/>
              <w:rPr>
                <w:rFonts w:ascii="仿宋" w:eastAsia="仿宋" w:hAnsi="仿宋" w:cs="楷体"/>
                <w:color w:val="000000"/>
                <w:kern w:val="0"/>
                <w:szCs w:val="21"/>
                <w:lang w:bidi="ar"/>
              </w:rPr>
            </w:pPr>
          </w:p>
        </w:tc>
        <w:tc>
          <w:tcPr>
            <w:tcW w:w="966" w:type="dxa"/>
            <w:tcBorders>
              <w:top w:val="single" w:sz="4" w:space="0" w:color="auto"/>
              <w:left w:val="single" w:sz="4" w:space="0" w:color="auto"/>
              <w:bottom w:val="single" w:sz="4" w:space="0" w:color="auto"/>
              <w:right w:val="single" w:sz="4" w:space="0" w:color="auto"/>
            </w:tcBorders>
            <w:vAlign w:val="center"/>
          </w:tcPr>
          <w:p w14:paraId="4442E2A6"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4FDC741" w14:textId="77777777" w:rsidR="00EE4073" w:rsidRDefault="00EE4073">
            <w:pPr>
              <w:jc w:val="center"/>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vAlign w:val="center"/>
          </w:tcPr>
          <w:p w14:paraId="26D1F75C" w14:textId="77777777" w:rsidR="00EE4073" w:rsidRDefault="00386F2D">
            <w:pPr>
              <w:rPr>
                <w:rFonts w:ascii="宋体" w:hAnsi="宋体"/>
                <w:szCs w:val="21"/>
              </w:rPr>
            </w:pPr>
            <w:r>
              <w:rPr>
                <w:rFonts w:ascii="宋体" w:hAnsi="宋体" w:hint="eastAsia"/>
                <w:szCs w:val="21"/>
              </w:rPr>
              <w:t>198000</w:t>
            </w:r>
          </w:p>
        </w:tc>
        <w:tc>
          <w:tcPr>
            <w:tcW w:w="512" w:type="dxa"/>
            <w:tcBorders>
              <w:left w:val="single" w:sz="4" w:space="0" w:color="auto"/>
              <w:bottom w:val="single" w:sz="4" w:space="0" w:color="auto"/>
              <w:right w:val="single" w:sz="4" w:space="0" w:color="auto"/>
            </w:tcBorders>
            <w:vAlign w:val="center"/>
          </w:tcPr>
          <w:p w14:paraId="600B49BB" w14:textId="77777777" w:rsidR="00EE4073" w:rsidRDefault="00EE4073">
            <w:pPr>
              <w:jc w:val="center"/>
              <w:rPr>
                <w:rFonts w:ascii="宋体" w:hAnsi="宋体"/>
                <w:szCs w:val="21"/>
              </w:rPr>
            </w:pPr>
          </w:p>
        </w:tc>
      </w:tr>
    </w:tbl>
    <w:p w14:paraId="3EF8B070" w14:textId="77777777" w:rsidR="00EE4073" w:rsidRDefault="00EE4073">
      <w:pPr>
        <w:pStyle w:val="p0"/>
        <w:spacing w:before="0" w:beforeAutospacing="0" w:after="0" w:afterAutospacing="0" w:line="600" w:lineRule="exact"/>
        <w:ind w:firstLineChars="200" w:firstLine="560"/>
        <w:rPr>
          <w:rFonts w:ascii="方正仿宋_GBK" w:eastAsia="方正仿宋_GBK" w:cs="Times New Roman"/>
          <w:kern w:val="2"/>
          <w:sz w:val="28"/>
        </w:rPr>
      </w:pPr>
    </w:p>
    <w:p w14:paraId="65959359" w14:textId="77777777" w:rsidR="00EE4073" w:rsidRDefault="00386F2D">
      <w:pPr>
        <w:pStyle w:val="p0"/>
        <w:spacing w:before="0" w:beforeAutospacing="0" w:after="0" w:afterAutospacing="0" w:line="600" w:lineRule="exact"/>
        <w:ind w:firstLineChars="200" w:firstLine="560"/>
        <w:rPr>
          <w:rFonts w:ascii="方正仿宋_GBK" w:eastAsia="方正仿宋_GBK" w:cs="Times New Roman"/>
          <w:kern w:val="2"/>
          <w:sz w:val="28"/>
        </w:rPr>
      </w:pPr>
      <w:r>
        <w:rPr>
          <w:rFonts w:ascii="方正仿宋_GBK" w:eastAsia="方正仿宋_GBK" w:cs="Times New Roman" w:hint="eastAsia"/>
          <w:kern w:val="2"/>
          <w:sz w:val="28"/>
        </w:rPr>
        <w:t>（二）项目要求</w:t>
      </w:r>
    </w:p>
    <w:p w14:paraId="3642B54B" w14:textId="77777777" w:rsidR="00EE4073" w:rsidRDefault="00386F2D">
      <w:pPr>
        <w:ind w:firstLineChars="200" w:firstLine="560"/>
        <w:rPr>
          <w:rFonts w:ascii="方正仿宋_GBK" w:eastAsia="方正仿宋_GBK" w:hAnsi="宋体"/>
          <w:sz w:val="28"/>
        </w:rPr>
      </w:pPr>
      <w:r>
        <w:rPr>
          <w:rFonts w:ascii="方正仿宋_GBK" w:eastAsia="方正仿宋_GBK" w:hAnsi="宋体" w:hint="eastAsia"/>
          <w:sz w:val="28"/>
        </w:rPr>
        <w:t>严格按照工程</w:t>
      </w:r>
      <w:r>
        <w:rPr>
          <w:rFonts w:ascii="方正仿宋_GBK" w:eastAsia="方正仿宋_GBK" w:hAnsi="宋体"/>
          <w:sz w:val="28"/>
        </w:rPr>
        <w:t>建设相关法律法规</w:t>
      </w:r>
      <w:r>
        <w:rPr>
          <w:rFonts w:ascii="方正仿宋_GBK" w:eastAsia="方正仿宋_GBK" w:hAnsi="宋体" w:hint="eastAsia"/>
          <w:sz w:val="28"/>
        </w:rPr>
        <w:t>执行；</w:t>
      </w:r>
    </w:p>
    <w:p w14:paraId="3831D0AB" w14:textId="77777777" w:rsidR="00EE4073" w:rsidRDefault="00386F2D">
      <w:pPr>
        <w:pStyle w:val="p0"/>
        <w:spacing w:before="0" w:beforeAutospacing="0" w:after="0" w:afterAutospacing="0" w:line="600" w:lineRule="exact"/>
        <w:ind w:firstLineChars="200" w:firstLine="560"/>
        <w:rPr>
          <w:rFonts w:ascii="方正仿宋_GBK" w:eastAsia="方正仿宋_GBK" w:cs="Times New Roman"/>
          <w:kern w:val="2"/>
          <w:sz w:val="28"/>
        </w:rPr>
      </w:pPr>
      <w:r>
        <w:rPr>
          <w:rFonts w:ascii="方正仿宋_GBK" w:eastAsia="方正仿宋_GBK" w:cs="Times New Roman" w:hint="eastAsia"/>
          <w:kern w:val="2"/>
          <w:sz w:val="28"/>
        </w:rPr>
        <w:t>（三）其他要求</w:t>
      </w:r>
    </w:p>
    <w:p w14:paraId="6A1F0277"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hint="eastAsia"/>
          <w:sz w:val="28"/>
        </w:rPr>
        <w:t>投标人对项目要求、技术要求等出现不明确或异议时，应当在本项目公示期内或竞争性谈判会议上向采购人提出。若未提出，视为完全理解并同意本采购文件中的所有规定和要求。项目实施过程中，成交人对项目的各项要求在理解上与采购人真实意思表达不一致时，一律以采购人解释为准。</w:t>
      </w:r>
    </w:p>
    <w:p w14:paraId="42AE80F9" w14:textId="77777777" w:rsidR="00EE4073" w:rsidRDefault="00386F2D">
      <w:pPr>
        <w:spacing w:line="500" w:lineRule="exact"/>
        <w:ind w:firstLineChars="225" w:firstLine="630"/>
        <w:rPr>
          <w:rFonts w:ascii="方正仿宋_GBK" w:eastAsia="方正仿宋_GBK" w:hAnsi="宋体"/>
          <w:b/>
          <w:sz w:val="28"/>
        </w:rPr>
      </w:pPr>
      <w:r>
        <w:rPr>
          <w:rFonts w:ascii="方正仿宋_GBK" w:eastAsia="方正仿宋_GBK" w:hAnsi="宋体" w:hint="eastAsia"/>
          <w:b/>
          <w:sz w:val="28"/>
        </w:rPr>
        <w:t>三、项目商务要求</w:t>
      </w:r>
    </w:p>
    <w:p w14:paraId="3B969FF5" w14:textId="77777777" w:rsidR="00EE4073" w:rsidRDefault="00386F2D">
      <w:pPr>
        <w:spacing w:line="600" w:lineRule="exact"/>
        <w:ind w:firstLineChars="150" w:firstLine="420"/>
        <w:jc w:val="left"/>
        <w:rPr>
          <w:rFonts w:ascii="方正仿宋_GBK" w:eastAsia="方正仿宋_GBK" w:hAnsi="宋体"/>
          <w:sz w:val="28"/>
        </w:rPr>
      </w:pPr>
      <w:bookmarkStart w:id="1" w:name="_Toc267320049"/>
      <w:bookmarkStart w:id="2" w:name="_Toc402443137"/>
      <w:r>
        <w:rPr>
          <w:rFonts w:ascii="方正仿宋_GBK" w:eastAsia="方正仿宋_GBK" w:hAnsi="宋体" w:hint="eastAsia"/>
          <w:sz w:val="28"/>
        </w:rPr>
        <w:t>（一）</w:t>
      </w:r>
      <w:bookmarkEnd w:id="1"/>
      <w:bookmarkEnd w:id="2"/>
      <w:r>
        <w:rPr>
          <w:rFonts w:ascii="方正仿宋_GBK" w:eastAsia="方正仿宋_GBK" w:hAnsi="宋体" w:hint="eastAsia"/>
          <w:sz w:val="28"/>
        </w:rPr>
        <w:t>实施时间、地点</w:t>
      </w:r>
    </w:p>
    <w:p w14:paraId="1C834921"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sz w:val="28"/>
        </w:rPr>
        <w:t>1</w:t>
      </w:r>
      <w:r>
        <w:rPr>
          <w:rFonts w:ascii="方正仿宋_GBK" w:eastAsia="方正仿宋_GBK" w:hAnsi="宋体" w:hint="eastAsia"/>
          <w:sz w:val="28"/>
        </w:rPr>
        <w:t>、实施时间</w:t>
      </w:r>
    </w:p>
    <w:p w14:paraId="739949A2" w14:textId="77777777" w:rsidR="00EE4073" w:rsidRDefault="00386F2D">
      <w:pPr>
        <w:spacing w:line="600" w:lineRule="exact"/>
        <w:ind w:firstLineChars="200" w:firstLine="560"/>
        <w:jc w:val="left"/>
        <w:rPr>
          <w:rFonts w:ascii="方正仿宋_GBK" w:eastAsia="方正仿宋_GBK" w:hAnsi="宋体"/>
          <w:color w:val="FF0000"/>
          <w:sz w:val="28"/>
        </w:rPr>
      </w:pPr>
      <w:r>
        <w:rPr>
          <w:rFonts w:ascii="方正仿宋_GBK" w:eastAsia="方正仿宋_GBK" w:hAnsi="宋体" w:hint="eastAsia"/>
          <w:color w:val="FF0000"/>
          <w:sz w:val="28"/>
        </w:rPr>
        <w:t>签订合同之日起</w:t>
      </w:r>
      <w:r>
        <w:rPr>
          <w:rFonts w:ascii="方正仿宋_GBK" w:eastAsia="方正仿宋_GBK" w:hAnsi="宋体" w:hint="eastAsia"/>
          <w:color w:val="FF0000"/>
          <w:sz w:val="28"/>
        </w:rPr>
        <w:t>2</w:t>
      </w:r>
      <w:r>
        <w:rPr>
          <w:rFonts w:ascii="方正仿宋_GBK" w:eastAsia="方正仿宋_GBK" w:hAnsi="宋体" w:hint="eastAsia"/>
          <w:color w:val="FF0000"/>
          <w:sz w:val="28"/>
        </w:rPr>
        <w:t>个月内</w:t>
      </w:r>
      <w:r>
        <w:rPr>
          <w:rFonts w:ascii="方正仿宋_GBK" w:eastAsia="方正仿宋_GBK" w:hAnsi="宋体" w:hint="eastAsia"/>
          <w:color w:val="FF0000"/>
          <w:sz w:val="28"/>
        </w:rPr>
        <w:t>。</w:t>
      </w:r>
    </w:p>
    <w:p w14:paraId="5AAAB31A"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sz w:val="28"/>
        </w:rPr>
        <w:t>2</w:t>
      </w:r>
      <w:r>
        <w:rPr>
          <w:rFonts w:ascii="方正仿宋_GBK" w:eastAsia="方正仿宋_GBK" w:hAnsi="宋体" w:hint="eastAsia"/>
          <w:sz w:val="28"/>
        </w:rPr>
        <w:t>、实施地点：重庆市铜梁职业教育中心。</w:t>
      </w:r>
      <w:r>
        <w:rPr>
          <w:rFonts w:ascii="方正仿宋_GBK" w:eastAsia="方正仿宋_GBK" w:hAnsi="宋体"/>
          <w:sz w:val="28"/>
        </w:rPr>
        <w:tab/>
      </w:r>
    </w:p>
    <w:p w14:paraId="61A5D1F9"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hint="eastAsia"/>
          <w:sz w:val="28"/>
        </w:rPr>
        <w:t>（二）验收方式</w:t>
      </w:r>
    </w:p>
    <w:p w14:paraId="31751C05" w14:textId="77777777" w:rsidR="00EE4073" w:rsidRDefault="00386F2D">
      <w:pPr>
        <w:spacing w:line="600" w:lineRule="exact"/>
        <w:ind w:firstLineChars="200" w:firstLine="560"/>
        <w:jc w:val="left"/>
        <w:rPr>
          <w:rFonts w:ascii="方正仿宋_GBK" w:eastAsia="方正仿宋_GBK" w:hAnsi="宋体"/>
          <w:color w:val="FF0000"/>
          <w:sz w:val="28"/>
        </w:rPr>
      </w:pPr>
      <w:r>
        <w:rPr>
          <w:rFonts w:ascii="方正仿宋_GBK" w:eastAsia="方正仿宋_GBK" w:hAnsi="宋体" w:hint="eastAsia"/>
          <w:color w:val="FF0000"/>
          <w:sz w:val="28"/>
        </w:rPr>
        <w:t>在合同期内按照</w:t>
      </w:r>
      <w:r>
        <w:rPr>
          <w:rFonts w:ascii="方正仿宋_GBK" w:eastAsia="方正仿宋_GBK" w:hAnsi="宋体" w:hint="eastAsia"/>
          <w:color w:val="FF0000"/>
          <w:sz w:val="28"/>
        </w:rPr>
        <w:t>招标文件、合同及学校要求完成高水平党的建设相关服务及指导，并形成报告等资料。</w:t>
      </w:r>
    </w:p>
    <w:p w14:paraId="74C0A821"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hint="eastAsia"/>
          <w:sz w:val="28"/>
        </w:rPr>
        <w:t>（三）报价要求</w:t>
      </w:r>
      <w:r>
        <w:rPr>
          <w:rFonts w:ascii="方正仿宋_GBK" w:eastAsia="方正仿宋_GBK" w:hAnsi="宋体"/>
          <w:sz w:val="28"/>
        </w:rPr>
        <w:tab/>
      </w:r>
    </w:p>
    <w:p w14:paraId="1DFF02A9" w14:textId="77777777" w:rsidR="00EE4073" w:rsidRDefault="00386F2D">
      <w:pPr>
        <w:spacing w:line="600" w:lineRule="exact"/>
        <w:ind w:firstLineChars="196" w:firstLine="549"/>
        <w:jc w:val="left"/>
        <w:rPr>
          <w:rFonts w:ascii="方正仿宋_GBK" w:eastAsia="方正仿宋_GBK" w:hAnsi="宋体"/>
          <w:sz w:val="28"/>
        </w:rPr>
      </w:pPr>
      <w:r>
        <w:rPr>
          <w:rFonts w:ascii="方正仿宋_GBK" w:eastAsia="方正仿宋_GBK" w:hAnsi="宋体"/>
          <w:sz w:val="28"/>
        </w:rPr>
        <w:t>1</w:t>
      </w:r>
      <w:r>
        <w:rPr>
          <w:rFonts w:ascii="方正仿宋_GBK" w:eastAsia="方正仿宋_GBK" w:hAnsi="宋体" w:hint="eastAsia"/>
          <w:sz w:val="28"/>
        </w:rPr>
        <w:t>、超过本项目最高限价的投标报价即视为无效报价。</w:t>
      </w:r>
    </w:p>
    <w:p w14:paraId="5B15CCDC" w14:textId="77777777" w:rsidR="00EE4073" w:rsidRDefault="00386F2D">
      <w:pPr>
        <w:spacing w:line="600" w:lineRule="exact"/>
        <w:ind w:firstLineChars="200" w:firstLine="560"/>
        <w:jc w:val="left"/>
        <w:rPr>
          <w:rFonts w:ascii="方正仿宋_GBK" w:eastAsia="方正仿宋_GBK" w:hAnsi="宋体"/>
          <w:color w:val="FF0000"/>
          <w:sz w:val="28"/>
        </w:rPr>
      </w:pPr>
      <w:r>
        <w:rPr>
          <w:rFonts w:ascii="方正仿宋_GBK" w:eastAsia="方正仿宋_GBK" w:hAnsi="宋体"/>
          <w:sz w:val="28"/>
        </w:rPr>
        <w:t>2</w:t>
      </w:r>
      <w:r>
        <w:rPr>
          <w:rFonts w:ascii="方正仿宋_GBK" w:eastAsia="方正仿宋_GBK" w:hAnsi="宋体" w:hint="eastAsia"/>
          <w:sz w:val="28"/>
        </w:rPr>
        <w:t>、本项目投标报价为总包干价，即投标报价是指符合本采购项目全部要求的报价。</w:t>
      </w:r>
    </w:p>
    <w:p w14:paraId="6E60E7FD"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hint="eastAsia"/>
          <w:sz w:val="28"/>
        </w:rPr>
        <w:t>（四）付款方式</w:t>
      </w:r>
    </w:p>
    <w:p w14:paraId="16B0CD79" w14:textId="77777777" w:rsidR="00EE4073" w:rsidRDefault="00386F2D">
      <w:pPr>
        <w:pStyle w:val="-11"/>
        <w:spacing w:line="360" w:lineRule="auto"/>
        <w:ind w:firstLine="560"/>
        <w:rPr>
          <w:rFonts w:ascii="宋体"/>
          <w:color w:val="FF0000"/>
          <w:spacing w:val="-10"/>
          <w:sz w:val="28"/>
          <w:szCs w:val="28"/>
        </w:rPr>
      </w:pPr>
      <w:r>
        <w:rPr>
          <w:rFonts w:ascii="方正仿宋_GBK" w:eastAsia="方正仿宋_GBK" w:hAnsi="宋体" w:hint="eastAsia"/>
          <w:color w:val="FF0000"/>
          <w:sz w:val="28"/>
        </w:rPr>
        <w:t>项目完成后</w:t>
      </w:r>
      <w:r>
        <w:rPr>
          <w:rFonts w:ascii="方正仿宋_GBK" w:eastAsia="方正仿宋_GBK" w:hAnsi="宋体"/>
          <w:color w:val="FF0000"/>
          <w:sz w:val="28"/>
        </w:rPr>
        <w:t>，按照双方</w:t>
      </w:r>
      <w:r>
        <w:rPr>
          <w:rFonts w:ascii="方正仿宋_GBK" w:eastAsia="方正仿宋_GBK" w:hAnsi="宋体" w:hint="eastAsia"/>
          <w:color w:val="FF0000"/>
          <w:sz w:val="28"/>
        </w:rPr>
        <w:t>约定</w:t>
      </w:r>
      <w:r>
        <w:rPr>
          <w:rFonts w:ascii="方正仿宋_GBK" w:eastAsia="方正仿宋_GBK" w:hAnsi="宋体"/>
          <w:color w:val="FF0000"/>
          <w:sz w:val="28"/>
        </w:rPr>
        <w:t>支付单项费用</w:t>
      </w:r>
      <w:r>
        <w:rPr>
          <w:rFonts w:ascii="方正仿宋_GBK" w:eastAsia="方正仿宋_GBK" w:hAnsi="宋体" w:hint="eastAsia"/>
          <w:color w:val="FF0000"/>
          <w:sz w:val="28"/>
        </w:rPr>
        <w:t>。</w:t>
      </w:r>
    </w:p>
    <w:p w14:paraId="17C7587A"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hint="eastAsia"/>
          <w:sz w:val="28"/>
        </w:rPr>
        <w:t>（五）其他</w:t>
      </w:r>
    </w:p>
    <w:p w14:paraId="5599F8AA"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sz w:val="28"/>
        </w:rPr>
        <w:lastRenderedPageBreak/>
        <w:t>1</w:t>
      </w:r>
      <w:r>
        <w:rPr>
          <w:rFonts w:ascii="方正仿宋_GBK" w:eastAsia="方正仿宋_GBK" w:hAnsi="宋体" w:hint="eastAsia"/>
          <w:sz w:val="28"/>
        </w:rPr>
        <w:t>、投标人必须在投标文件中对以上条款和服务要求</w:t>
      </w:r>
      <w:proofErr w:type="gramStart"/>
      <w:r>
        <w:rPr>
          <w:rFonts w:ascii="方正仿宋_GBK" w:eastAsia="方正仿宋_GBK" w:hAnsi="宋体" w:hint="eastAsia"/>
          <w:sz w:val="28"/>
        </w:rPr>
        <w:t>作出</w:t>
      </w:r>
      <w:proofErr w:type="gramEnd"/>
      <w:r>
        <w:rPr>
          <w:rFonts w:ascii="方正仿宋_GBK" w:eastAsia="方正仿宋_GBK" w:hAnsi="宋体" w:hint="eastAsia"/>
          <w:sz w:val="28"/>
        </w:rPr>
        <w:t>明确承诺，承诺内容必须达到本篇及采购文件其他条款的要求。</w:t>
      </w:r>
    </w:p>
    <w:p w14:paraId="0EE58261" w14:textId="77777777" w:rsidR="00EE4073" w:rsidRDefault="00386F2D">
      <w:pPr>
        <w:spacing w:line="600" w:lineRule="exact"/>
        <w:ind w:firstLineChars="200" w:firstLine="560"/>
        <w:jc w:val="left"/>
        <w:rPr>
          <w:rFonts w:ascii="方正仿宋_GBK" w:eastAsia="方正仿宋_GBK" w:hAnsi="宋体"/>
          <w:sz w:val="28"/>
        </w:rPr>
      </w:pPr>
      <w:r>
        <w:rPr>
          <w:rFonts w:ascii="方正仿宋_GBK" w:eastAsia="方正仿宋_GBK" w:hAnsi="宋体"/>
          <w:sz w:val="28"/>
        </w:rPr>
        <w:t>2</w:t>
      </w:r>
      <w:r>
        <w:rPr>
          <w:rFonts w:ascii="方正仿宋_GBK" w:eastAsia="方正仿宋_GBK" w:hAnsi="宋体" w:hint="eastAsia"/>
          <w:sz w:val="28"/>
        </w:rPr>
        <w:t>、其他未尽事宜由供需双方在采购合同中详细约定。</w:t>
      </w:r>
      <w:r>
        <w:rPr>
          <w:rFonts w:ascii="华文中宋" w:eastAsia="华文中宋" w:hAnsi="华文中宋"/>
          <w:b/>
          <w:sz w:val="48"/>
          <w:szCs w:val="48"/>
        </w:rPr>
        <w:br w:type="page"/>
      </w:r>
      <w:r>
        <w:rPr>
          <w:rFonts w:ascii="华文中宋" w:eastAsia="华文中宋" w:hAnsi="华文中宋" w:hint="eastAsia"/>
          <w:b/>
          <w:sz w:val="48"/>
          <w:szCs w:val="48"/>
        </w:rPr>
        <w:lastRenderedPageBreak/>
        <w:t>第三篇</w:t>
      </w:r>
    </w:p>
    <w:p w14:paraId="15C776F1" w14:textId="77777777" w:rsidR="00EE4073" w:rsidRDefault="00386F2D">
      <w:pPr>
        <w:spacing w:line="500" w:lineRule="exact"/>
        <w:jc w:val="center"/>
        <w:rPr>
          <w:rFonts w:ascii="仿宋_GB2312" w:eastAsia="仿宋_GB2312" w:hAnsi="华文中宋"/>
          <w:b/>
          <w:sz w:val="36"/>
          <w:szCs w:val="32"/>
        </w:rPr>
      </w:pPr>
      <w:r>
        <w:rPr>
          <w:rFonts w:ascii="仿宋_GB2312" w:eastAsia="仿宋_GB2312" w:hAnsi="华文中宋" w:hint="eastAsia"/>
          <w:b/>
          <w:sz w:val="36"/>
          <w:szCs w:val="32"/>
        </w:rPr>
        <w:t>评标方法、评标标准、无效投标条款</w:t>
      </w:r>
      <w:proofErr w:type="gramStart"/>
      <w:r>
        <w:rPr>
          <w:rFonts w:ascii="仿宋_GB2312" w:eastAsia="仿宋_GB2312" w:hAnsi="华文中宋" w:hint="eastAsia"/>
          <w:b/>
          <w:sz w:val="36"/>
          <w:szCs w:val="32"/>
        </w:rPr>
        <w:t>和废标条款</w:t>
      </w:r>
      <w:proofErr w:type="gramEnd"/>
    </w:p>
    <w:p w14:paraId="202ABBC4"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本项目评标采取“最低评标价法”。最低评标价法，是指投标文件满足采购文件全部实质性要求且投标报价最低的成交人为成交候选人的评标方法。即在全部满足招标文件实质性要求前提下，依据统一的价格要素评定最低报价，以提出最低报价的投标人作为成交候选成交人或者</w:t>
      </w:r>
      <w:proofErr w:type="gramStart"/>
      <w:r>
        <w:rPr>
          <w:rFonts w:ascii="仿宋_GB2312" w:eastAsia="仿宋_GB2312" w:hAnsi="仿宋" w:hint="eastAsia"/>
          <w:color w:val="000000"/>
          <w:spacing w:val="-10"/>
          <w:sz w:val="28"/>
          <w:szCs w:val="28"/>
        </w:rPr>
        <w:t>成交成交</w:t>
      </w:r>
      <w:proofErr w:type="gramEnd"/>
      <w:r>
        <w:rPr>
          <w:rFonts w:ascii="仿宋_GB2312" w:eastAsia="仿宋_GB2312" w:hAnsi="仿宋" w:hint="eastAsia"/>
          <w:color w:val="000000"/>
          <w:spacing w:val="-10"/>
          <w:sz w:val="28"/>
          <w:szCs w:val="28"/>
        </w:rPr>
        <w:t>人的评标方法。</w:t>
      </w:r>
    </w:p>
    <w:p w14:paraId="22721B3B" w14:textId="77777777" w:rsidR="00EE4073" w:rsidRDefault="00386F2D">
      <w:pPr>
        <w:ind w:firstLineChars="225" w:firstLine="63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二、评标标准</w:t>
      </w:r>
    </w:p>
    <w:p w14:paraId="0E8B75C9" w14:textId="77777777" w:rsidR="00EE4073" w:rsidRDefault="00386F2D">
      <w:pPr>
        <w:ind w:firstLineChars="225" w:firstLine="630"/>
        <w:rPr>
          <w:rFonts w:ascii="仿宋_GB2312" w:eastAsia="仿宋_GB2312" w:hAnsi="仿宋" w:cs="华文楷体"/>
          <w:b/>
          <w:bCs/>
          <w:color w:val="000000"/>
          <w:sz w:val="28"/>
          <w:szCs w:val="28"/>
        </w:rPr>
      </w:pPr>
      <w:r>
        <w:rPr>
          <w:rFonts w:ascii="仿宋_GB2312" w:eastAsia="仿宋_GB2312" w:hAnsi="仿宋" w:cs="华文楷体" w:hint="eastAsia"/>
          <w:b/>
          <w:bCs/>
          <w:color w:val="000000"/>
          <w:sz w:val="28"/>
          <w:szCs w:val="28"/>
        </w:rPr>
        <w:t>（一）投标报价的确认</w:t>
      </w:r>
    </w:p>
    <w:p w14:paraId="17326136" w14:textId="77777777" w:rsidR="00EE4073" w:rsidRDefault="00386F2D">
      <w:pPr>
        <w:ind w:firstLineChars="225" w:firstLine="630"/>
        <w:rPr>
          <w:rFonts w:ascii="仿宋_GB2312" w:eastAsia="仿宋_GB2312" w:hAnsi="仿宋"/>
          <w:color w:val="000000"/>
          <w:sz w:val="28"/>
          <w:szCs w:val="28"/>
        </w:rPr>
      </w:pPr>
      <w:r>
        <w:rPr>
          <w:rFonts w:ascii="仿宋_GB2312" w:eastAsia="仿宋_GB2312" w:hAnsi="仿宋" w:hint="eastAsia"/>
          <w:color w:val="000000"/>
          <w:sz w:val="28"/>
          <w:szCs w:val="28"/>
        </w:rPr>
        <w:t>1</w:t>
      </w:r>
      <w:r>
        <w:rPr>
          <w:rFonts w:ascii="仿宋_GB2312" w:eastAsia="仿宋_GB2312" w:hAnsi="仿宋" w:hint="eastAsia"/>
          <w:color w:val="000000"/>
          <w:sz w:val="28"/>
          <w:szCs w:val="28"/>
        </w:rPr>
        <w:t>、本项目投标人的投标报价，以各投标人投标文件中的《投标报价表》（格式详见第五篇）中的投标报价金额为准。</w:t>
      </w:r>
    </w:p>
    <w:p w14:paraId="02C80925" w14:textId="77777777" w:rsidR="00EE4073" w:rsidRDefault="00386F2D">
      <w:pPr>
        <w:ind w:firstLineChars="225" w:firstLine="630"/>
        <w:rPr>
          <w:rFonts w:ascii="仿宋_GB2312" w:eastAsia="仿宋_GB2312" w:hAnsi="宋体"/>
          <w:spacing w:val="-10"/>
          <w:sz w:val="28"/>
          <w:szCs w:val="28"/>
        </w:rPr>
      </w:pPr>
      <w:r>
        <w:rPr>
          <w:rFonts w:ascii="仿宋_GB2312" w:eastAsia="仿宋_GB2312" w:hAnsi="仿宋" w:hint="eastAsia"/>
          <w:color w:val="000000"/>
          <w:sz w:val="28"/>
          <w:szCs w:val="28"/>
        </w:rPr>
        <w:t>2</w:t>
      </w:r>
      <w:r>
        <w:rPr>
          <w:rFonts w:ascii="仿宋_GB2312" w:eastAsia="仿宋_GB2312" w:hAnsi="仿宋" w:hint="eastAsia"/>
          <w:color w:val="000000"/>
          <w:sz w:val="28"/>
          <w:szCs w:val="28"/>
        </w:rPr>
        <w:t>、</w:t>
      </w:r>
      <w:r>
        <w:rPr>
          <w:rFonts w:ascii="仿宋_GB2312" w:eastAsia="仿宋_GB2312" w:hAnsi="宋体" w:hint="eastAsia"/>
          <w:spacing w:val="-10"/>
          <w:sz w:val="28"/>
          <w:szCs w:val="28"/>
        </w:rPr>
        <w:t>所投项目中超过本项目最高采购限价的投标报价为无效投标报价。</w:t>
      </w:r>
    </w:p>
    <w:p w14:paraId="4F139094" w14:textId="77777777" w:rsidR="00EE4073" w:rsidRDefault="00386F2D">
      <w:pPr>
        <w:ind w:firstLineChars="225" w:firstLine="630"/>
        <w:rPr>
          <w:rFonts w:ascii="仿宋_GB2312" w:eastAsia="仿宋_GB2312" w:hAnsi="仿宋"/>
          <w:color w:val="000000"/>
          <w:sz w:val="28"/>
          <w:szCs w:val="28"/>
        </w:rPr>
      </w:pPr>
      <w:r>
        <w:rPr>
          <w:rFonts w:ascii="仿宋_GB2312" w:eastAsia="仿宋_GB2312" w:hint="eastAsia"/>
          <w:color w:val="000000"/>
          <w:sz w:val="28"/>
          <w:szCs w:val="28"/>
        </w:rPr>
        <w:t>3</w:t>
      </w:r>
      <w:r>
        <w:rPr>
          <w:rFonts w:ascii="仿宋_GB2312" w:eastAsia="仿宋_GB2312" w:hint="eastAsia"/>
          <w:color w:val="000000"/>
          <w:sz w:val="28"/>
          <w:szCs w:val="28"/>
        </w:rPr>
        <w:t>、若投标文件出现计算或表达上的错误，修正错误的原则如下：</w:t>
      </w:r>
    </w:p>
    <w:p w14:paraId="3C9E6A31" w14:textId="77777777" w:rsidR="00EE4073" w:rsidRDefault="00386F2D">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1</w:t>
      </w:r>
      <w:r>
        <w:rPr>
          <w:rFonts w:ascii="仿宋_GB2312" w:eastAsia="仿宋_GB2312" w:hint="eastAsia"/>
          <w:color w:val="000000"/>
          <w:sz w:val="28"/>
          <w:szCs w:val="28"/>
        </w:rPr>
        <w:t>）《投标报价表》总价与《投标报价明细表》汇总价不一致的，以《投标报价表》总价为准，并修正单价；</w:t>
      </w:r>
    </w:p>
    <w:p w14:paraId="245C9DEA" w14:textId="77777777" w:rsidR="00EE4073" w:rsidRDefault="00386F2D">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2</w:t>
      </w:r>
      <w:r>
        <w:rPr>
          <w:rFonts w:ascii="仿宋_GB2312" w:eastAsia="仿宋_GB2312" w:hint="eastAsia"/>
          <w:color w:val="000000"/>
          <w:sz w:val="28"/>
          <w:szCs w:val="28"/>
        </w:rPr>
        <w:t>）投标文件的大写金额和小写金额不一致的，以大写金额为准；</w:t>
      </w:r>
    </w:p>
    <w:p w14:paraId="1022D1C2" w14:textId="77777777" w:rsidR="00EE4073" w:rsidRDefault="00386F2D">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3</w:t>
      </w:r>
      <w:r>
        <w:rPr>
          <w:rFonts w:ascii="仿宋_GB2312" w:eastAsia="仿宋_GB2312" w:hint="eastAsia"/>
          <w:color w:val="000000"/>
          <w:sz w:val="28"/>
          <w:szCs w:val="28"/>
        </w:rPr>
        <w:t>）《投标报价明细表》中的总价金额与按单价汇总金额不一致的，以总价金额为准修正单价；</w:t>
      </w:r>
    </w:p>
    <w:p w14:paraId="22D5B859" w14:textId="77777777" w:rsidR="00EE4073" w:rsidRDefault="00386F2D">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4</w:t>
      </w:r>
      <w:r>
        <w:rPr>
          <w:rFonts w:ascii="仿宋_GB2312" w:eastAsia="仿宋_GB2312" w:hint="eastAsia"/>
          <w:color w:val="000000"/>
          <w:sz w:val="28"/>
          <w:szCs w:val="28"/>
        </w:rPr>
        <w:t>）单价金额小数点有明显错位的</w:t>
      </w:r>
      <w:r>
        <w:rPr>
          <w:rFonts w:ascii="仿宋_GB2312" w:eastAsia="仿宋_GB2312" w:hint="eastAsia"/>
          <w:color w:val="000000"/>
          <w:sz w:val="28"/>
          <w:szCs w:val="28"/>
        </w:rPr>
        <w:t>，应以总价为准，并修正单价；</w:t>
      </w:r>
    </w:p>
    <w:p w14:paraId="7C0E02FF" w14:textId="77777777" w:rsidR="00EE4073" w:rsidRDefault="00386F2D">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5</w:t>
      </w:r>
      <w:r>
        <w:rPr>
          <w:rFonts w:ascii="仿宋_GB2312" w:eastAsia="仿宋_GB2312" w:hint="eastAsia"/>
          <w:color w:val="000000"/>
          <w:sz w:val="28"/>
          <w:szCs w:val="28"/>
        </w:rPr>
        <w:t>）对不同文字文本投标文件的解释发生异议的，以中文文本为准。</w:t>
      </w:r>
    </w:p>
    <w:p w14:paraId="4095FA94" w14:textId="77777777" w:rsidR="00EE4073" w:rsidRDefault="00386F2D">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询价小组会按上述修正错误的原则及方法调整或修正投标人投标报价，投标人同意并签字确认后，调整后的投标报价对成交人具有约束作用。如果投标人不接受修正后的报价，则其投标将作为无效投标处理。</w:t>
      </w:r>
    </w:p>
    <w:p w14:paraId="54BAE90A" w14:textId="77777777" w:rsidR="00EE4073" w:rsidRDefault="00386F2D">
      <w:pPr>
        <w:ind w:firstLineChars="225" w:firstLine="630"/>
        <w:rPr>
          <w:rFonts w:ascii="仿宋_GB2312" w:eastAsia="仿宋_GB2312" w:hAnsi="仿宋" w:cs="华文楷体"/>
          <w:b/>
          <w:bCs/>
          <w:color w:val="000000"/>
          <w:sz w:val="28"/>
          <w:szCs w:val="28"/>
        </w:rPr>
      </w:pPr>
      <w:r>
        <w:rPr>
          <w:rFonts w:ascii="仿宋_GB2312" w:eastAsia="仿宋_GB2312" w:hAnsi="仿宋" w:cs="华文楷体" w:hint="eastAsia"/>
          <w:b/>
          <w:bCs/>
          <w:color w:val="000000"/>
          <w:sz w:val="28"/>
          <w:szCs w:val="28"/>
        </w:rPr>
        <w:t>（二）评标办法</w:t>
      </w:r>
    </w:p>
    <w:p w14:paraId="218B0657"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lastRenderedPageBreak/>
        <w:t>1</w:t>
      </w:r>
      <w:r>
        <w:rPr>
          <w:rFonts w:ascii="仿宋_GB2312" w:eastAsia="仿宋_GB2312" w:hAnsi="仿宋" w:hint="eastAsia"/>
          <w:color w:val="000000"/>
          <w:spacing w:val="-10"/>
          <w:sz w:val="28"/>
          <w:szCs w:val="28"/>
        </w:rPr>
        <w:t>、询价小组分别将经评审的有效投标报价从低到高进行排序，并以此顺序确定第一、二、三成交候选人。</w:t>
      </w:r>
    </w:p>
    <w:p w14:paraId="6D7F0C0C"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2</w:t>
      </w:r>
      <w:r>
        <w:rPr>
          <w:rFonts w:ascii="仿宋_GB2312" w:eastAsia="仿宋_GB2312" w:hAnsi="仿宋" w:hint="eastAsia"/>
          <w:color w:val="000000"/>
          <w:spacing w:val="-10"/>
          <w:sz w:val="28"/>
          <w:szCs w:val="28"/>
        </w:rPr>
        <w:t>、若有</w:t>
      </w:r>
      <w:r>
        <w:rPr>
          <w:rFonts w:ascii="仿宋_GB2312" w:eastAsia="仿宋_GB2312" w:hAnsi="仿宋" w:hint="eastAsia"/>
          <w:color w:val="000000"/>
          <w:spacing w:val="-10"/>
          <w:sz w:val="28"/>
          <w:szCs w:val="28"/>
        </w:rPr>
        <w:t>2</w:t>
      </w:r>
      <w:r>
        <w:rPr>
          <w:rFonts w:ascii="仿宋_GB2312" w:eastAsia="仿宋_GB2312" w:hAnsi="仿宋" w:hint="eastAsia"/>
          <w:color w:val="000000"/>
          <w:spacing w:val="-10"/>
          <w:sz w:val="28"/>
          <w:szCs w:val="28"/>
        </w:rPr>
        <w:t>个及以上的投标人有效投标报价相同时，则由采购人代表现场决定排名顺序。</w:t>
      </w:r>
    </w:p>
    <w:p w14:paraId="3DFE1D66"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3</w:t>
      </w:r>
      <w:r>
        <w:rPr>
          <w:rFonts w:ascii="仿宋_GB2312" w:eastAsia="仿宋_GB2312" w:hAnsi="仿宋" w:hint="eastAsia"/>
          <w:color w:val="000000"/>
          <w:spacing w:val="-10"/>
          <w:sz w:val="28"/>
          <w:szCs w:val="28"/>
        </w:rPr>
        <w:t>、若第一成交人因故放弃或被取消成交资格的</w:t>
      </w:r>
      <w:r>
        <w:rPr>
          <w:rFonts w:ascii="仿宋_GB2312" w:eastAsia="仿宋_GB2312" w:hAnsi="仿宋" w:hint="eastAsia"/>
          <w:color w:val="000000"/>
          <w:spacing w:val="-10"/>
          <w:sz w:val="28"/>
          <w:szCs w:val="28"/>
        </w:rPr>
        <w:t>，可由第二成交候选人递补，并类推至第三成交候选人，但具体的成交事项必须经政府采购监管部门、采购机构、采购人、递补成交候选人四方达成一致意见。</w:t>
      </w:r>
    </w:p>
    <w:p w14:paraId="58BAA167" w14:textId="77777777" w:rsidR="00EE4073" w:rsidRDefault="00386F2D">
      <w:pPr>
        <w:ind w:firstLineChars="225" w:firstLine="63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三、无效投标条款</w:t>
      </w:r>
    </w:p>
    <w:p w14:paraId="0ACED3F9" w14:textId="77777777" w:rsidR="00EE4073" w:rsidRDefault="00386F2D">
      <w:pPr>
        <w:spacing w:line="560" w:lineRule="exact"/>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属下列情况之一的，按照无效投标处理：</w:t>
      </w:r>
    </w:p>
    <w:p w14:paraId="3BA6ABFB"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（一）投标人未按采购文件规定提交足额投标保证金的；</w:t>
      </w:r>
    </w:p>
    <w:p w14:paraId="0420A2B1"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（二）投标人不具备招标文件规定的资格要求的；</w:t>
      </w:r>
    </w:p>
    <w:p w14:paraId="730DFFFE"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（三）投标人超出营业范围投标的；</w:t>
      </w:r>
    </w:p>
    <w:p w14:paraId="7B22AD1B"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（四）投标文件出现多个投标方案或投标报价的；</w:t>
      </w:r>
    </w:p>
    <w:p w14:paraId="7C57CC22"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（五）法定代表人为同一个人的两个及两个以上法人，母公司、全资子公司及其控股公司，在同一货物采购中同时投标的；</w:t>
      </w:r>
    </w:p>
    <w:p w14:paraId="4F3F20C6"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（六）同一合同包的货物，制造商参与投标的，再委托代理商参与投标；</w:t>
      </w:r>
    </w:p>
    <w:p w14:paraId="43D91F7A"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（七）投标文件未按照采购文件第五篇投标文件格式中所规定签字、盖章的；</w:t>
      </w:r>
    </w:p>
    <w:p w14:paraId="7B995319"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（八）投标报价超出采购文件规定的投标限价的；</w:t>
      </w:r>
    </w:p>
    <w:p w14:paraId="4415E6BC"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（九）投标产品不符合必须强制执行的国家标准的；</w:t>
      </w:r>
    </w:p>
    <w:p w14:paraId="17418F7E"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（十）投标文件含有违反国家法律、法规的内容，或附有采购人不能接受的条件的。</w:t>
      </w:r>
    </w:p>
    <w:p w14:paraId="492A9C68"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（十一）未实质性响应或未完全满足采购文件规定的技术及商务要求的，以及符合采购文件规定的其它无效投标情况的。</w:t>
      </w:r>
    </w:p>
    <w:p w14:paraId="02BF0E23" w14:textId="77777777" w:rsidR="00EE4073" w:rsidRDefault="00386F2D">
      <w:pPr>
        <w:snapToGrid w:val="0"/>
        <w:spacing w:line="560" w:lineRule="exact"/>
        <w:ind w:firstLineChars="200" w:firstLine="520"/>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（十二）本采购文件规定的其他无效投标情形。</w:t>
      </w:r>
    </w:p>
    <w:p w14:paraId="768E0BB6" w14:textId="77777777" w:rsidR="00EE4073" w:rsidRDefault="00386F2D">
      <w:pPr>
        <w:ind w:firstLineChars="225" w:firstLine="63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四、</w:t>
      </w:r>
      <w:proofErr w:type="gramStart"/>
      <w:r>
        <w:rPr>
          <w:rFonts w:ascii="仿宋_GB2312" w:eastAsia="仿宋_GB2312" w:hAnsi="仿宋" w:cs="黑体" w:hint="eastAsia"/>
          <w:b/>
          <w:color w:val="000000"/>
          <w:sz w:val="28"/>
          <w:szCs w:val="28"/>
        </w:rPr>
        <w:t>废标条款</w:t>
      </w:r>
      <w:proofErr w:type="gramEnd"/>
    </w:p>
    <w:p w14:paraId="42642B66"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lastRenderedPageBreak/>
        <w:t>（一）符合专业条件的成交人或者对采购文件作实质响应的成交人不足二家的；</w:t>
      </w:r>
    </w:p>
    <w:p w14:paraId="17E1B037"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（二）投标人的投标报价均超过了采购人的预算，采购人不能支付的；</w:t>
      </w:r>
    </w:p>
    <w:p w14:paraId="4831DE62"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（三）出现影响采购公正的违法、违规行为的；</w:t>
      </w:r>
    </w:p>
    <w:p w14:paraId="3C2D3C7B"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（四）因重大变故，采购任务取消的。</w:t>
      </w:r>
    </w:p>
    <w:p w14:paraId="2E75FD39" w14:textId="77777777" w:rsidR="00EE4073" w:rsidRDefault="00386F2D">
      <w:pPr>
        <w:rPr>
          <w:rFonts w:ascii="仿宋_GB2312" w:eastAsia="仿宋_GB2312"/>
          <w:b/>
          <w:sz w:val="30"/>
          <w:szCs w:val="30"/>
        </w:rPr>
      </w:pPr>
      <w:r>
        <w:rPr>
          <w:rFonts w:ascii="仿宋_GB2312" w:eastAsia="仿宋_GB2312"/>
          <w:b/>
          <w:sz w:val="30"/>
          <w:szCs w:val="30"/>
        </w:rPr>
        <w:br w:type="page"/>
      </w:r>
      <w:r>
        <w:rPr>
          <w:rFonts w:ascii="华文中宋" w:eastAsia="华文中宋" w:hAnsi="华文中宋" w:hint="eastAsia"/>
          <w:b/>
          <w:sz w:val="48"/>
          <w:szCs w:val="48"/>
        </w:rPr>
        <w:lastRenderedPageBreak/>
        <w:t>第四篇</w:t>
      </w:r>
    </w:p>
    <w:p w14:paraId="7F803291" w14:textId="77777777" w:rsidR="00EE4073" w:rsidRDefault="00386F2D">
      <w:pPr>
        <w:spacing w:line="500" w:lineRule="exact"/>
        <w:jc w:val="center"/>
        <w:rPr>
          <w:rFonts w:ascii="仿宋_GB2312" w:eastAsia="仿宋_GB2312"/>
          <w:b/>
          <w:sz w:val="36"/>
          <w:szCs w:val="36"/>
        </w:rPr>
      </w:pPr>
      <w:r>
        <w:rPr>
          <w:rFonts w:ascii="华文中宋" w:eastAsia="华文中宋" w:hAnsi="华文中宋" w:hint="eastAsia"/>
          <w:b/>
          <w:sz w:val="36"/>
          <w:szCs w:val="36"/>
        </w:rPr>
        <w:t>投标人须知</w:t>
      </w:r>
    </w:p>
    <w:p w14:paraId="7420F416" w14:textId="77777777" w:rsidR="00EE4073" w:rsidRDefault="00386F2D">
      <w:pPr>
        <w:spacing w:line="400" w:lineRule="exact"/>
        <w:ind w:firstLineChars="200" w:firstLine="560"/>
        <w:rPr>
          <w:rFonts w:ascii="方正仿宋_GBK" w:eastAsia="方正仿宋_GBK" w:hAnsi="宋体"/>
          <w:sz w:val="28"/>
        </w:rPr>
      </w:pPr>
      <w:bookmarkStart w:id="3" w:name="_Toc267320061"/>
      <w:r>
        <w:rPr>
          <w:rFonts w:ascii="方正仿宋_GBK" w:eastAsia="方正仿宋_GBK" w:hAnsi="宋体" w:hint="eastAsia"/>
          <w:sz w:val="28"/>
        </w:rPr>
        <w:t>投标人应仔细阅读本采购文件的全部条文，完全同意并自觉遵守本采购文件中的所有规定和要求。</w:t>
      </w:r>
    </w:p>
    <w:p w14:paraId="2F40E34F" w14:textId="77777777" w:rsidR="00EE4073" w:rsidRDefault="00386F2D">
      <w:pPr>
        <w:spacing w:line="460" w:lineRule="exact"/>
        <w:ind w:firstLineChars="200" w:firstLine="560"/>
        <w:rPr>
          <w:rFonts w:ascii="方正仿宋_GBK" w:eastAsia="方正仿宋_GBK" w:hAnsi="华文细黑"/>
          <w:b/>
          <w:sz w:val="28"/>
          <w:szCs w:val="28"/>
        </w:rPr>
      </w:pPr>
      <w:r>
        <w:rPr>
          <w:rFonts w:ascii="方正仿宋_GBK" w:eastAsia="方正仿宋_GBK" w:hAnsi="华文细黑" w:hint="eastAsia"/>
          <w:b/>
          <w:sz w:val="28"/>
          <w:szCs w:val="28"/>
        </w:rPr>
        <w:t>一、投标费用</w:t>
      </w:r>
    </w:p>
    <w:p w14:paraId="675D1627"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无论投标结果如何，投标人参与本项目投标的所有费用均应由投标人自行承担。</w:t>
      </w:r>
    </w:p>
    <w:bookmarkEnd w:id="3"/>
    <w:p w14:paraId="7927C8CE" w14:textId="77777777" w:rsidR="00EE4073" w:rsidRDefault="00386F2D">
      <w:pPr>
        <w:spacing w:line="460" w:lineRule="exact"/>
        <w:ind w:firstLineChars="200" w:firstLine="560"/>
        <w:rPr>
          <w:rFonts w:ascii="方正仿宋_GBK" w:eastAsia="方正仿宋_GBK" w:hAnsi="华文细黑"/>
          <w:b/>
          <w:sz w:val="28"/>
          <w:szCs w:val="28"/>
        </w:rPr>
      </w:pPr>
      <w:r>
        <w:rPr>
          <w:rFonts w:ascii="方正仿宋_GBK" w:eastAsia="方正仿宋_GBK" w:hAnsi="华文细黑" w:hint="eastAsia"/>
          <w:b/>
          <w:sz w:val="28"/>
          <w:szCs w:val="28"/>
        </w:rPr>
        <w:t>二、投标文件构成要件及顺序</w:t>
      </w:r>
    </w:p>
    <w:p w14:paraId="064F8398"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hint="eastAsia"/>
          <w:sz w:val="28"/>
        </w:rPr>
        <w:t>（一）商务标</w:t>
      </w:r>
    </w:p>
    <w:p w14:paraId="33782254" w14:textId="77777777" w:rsidR="00EE4073" w:rsidRDefault="00386F2D">
      <w:pPr>
        <w:spacing w:line="500" w:lineRule="exact"/>
        <w:ind w:firstLineChars="240" w:firstLine="720"/>
        <w:rPr>
          <w:rFonts w:ascii="方正仿宋_GBK" w:eastAsia="方正仿宋_GBK" w:hAnsi="宋体"/>
          <w:color w:val="FF0000"/>
          <w:spacing w:val="-10"/>
          <w:sz w:val="30"/>
          <w:szCs w:val="30"/>
        </w:rPr>
      </w:pPr>
      <w:r>
        <w:rPr>
          <w:rFonts w:ascii="方正仿宋_GBK" w:eastAsia="方正仿宋_GBK" w:hAnsi="宋体" w:hint="eastAsia"/>
          <w:color w:val="FF0000"/>
          <w:sz w:val="30"/>
          <w:szCs w:val="30"/>
        </w:rPr>
        <w:t>（</w:t>
      </w:r>
      <w:r>
        <w:rPr>
          <w:rFonts w:ascii="方正仿宋_GBK" w:eastAsia="方正仿宋_GBK" w:hAnsi="宋体"/>
          <w:color w:val="FF0000"/>
          <w:sz w:val="30"/>
          <w:szCs w:val="30"/>
        </w:rPr>
        <w:t>1</w:t>
      </w:r>
      <w:r>
        <w:rPr>
          <w:rFonts w:ascii="方正仿宋_GBK" w:eastAsia="方正仿宋_GBK" w:hAnsi="宋体" w:hint="eastAsia"/>
          <w:color w:val="FF0000"/>
          <w:sz w:val="30"/>
          <w:szCs w:val="30"/>
        </w:rPr>
        <w:t>）</w:t>
      </w:r>
      <w:r>
        <w:rPr>
          <w:rFonts w:ascii="方正仿宋_GBK" w:eastAsia="方正仿宋_GBK" w:hAnsi="宋体" w:hint="eastAsia"/>
          <w:color w:val="FF0000"/>
          <w:spacing w:val="-10"/>
          <w:sz w:val="30"/>
          <w:szCs w:val="30"/>
        </w:rPr>
        <w:t>投标单位必须具有</w:t>
      </w:r>
      <w:proofErr w:type="gramStart"/>
      <w:r>
        <w:rPr>
          <w:rFonts w:ascii="方正仿宋_GBK" w:eastAsia="方正仿宋_GBK" w:hAnsi="宋体" w:hint="eastAsia"/>
          <w:color w:val="FF0000"/>
          <w:spacing w:val="-10"/>
          <w:sz w:val="30"/>
          <w:szCs w:val="30"/>
        </w:rPr>
        <w:t>跟项目</w:t>
      </w:r>
      <w:proofErr w:type="gramEnd"/>
      <w:r>
        <w:rPr>
          <w:rFonts w:ascii="方正仿宋_GBK" w:eastAsia="方正仿宋_GBK" w:hAnsi="宋体" w:hint="eastAsia"/>
          <w:color w:val="FF0000"/>
          <w:spacing w:val="-10"/>
          <w:sz w:val="30"/>
          <w:szCs w:val="30"/>
        </w:rPr>
        <w:t>相关的</w:t>
      </w:r>
      <w:r>
        <w:rPr>
          <w:rFonts w:ascii="方正仿宋_GBK" w:eastAsia="方正仿宋_GBK" w:hAnsi="宋体" w:hint="eastAsia"/>
          <w:color w:val="FF0000"/>
          <w:spacing w:val="-10"/>
          <w:sz w:val="30"/>
          <w:szCs w:val="30"/>
        </w:rPr>
        <w:t>有效的《营业执照》（有效的三证合一亦可）。</w:t>
      </w:r>
    </w:p>
    <w:p w14:paraId="22C9CEA1" w14:textId="77777777" w:rsidR="00EE4073" w:rsidRDefault="00386F2D">
      <w:pPr>
        <w:widowControl/>
        <w:shd w:val="clear" w:color="auto" w:fill="FFFFFF"/>
        <w:spacing w:before="100" w:beforeAutospacing="1" w:after="120" w:line="300" w:lineRule="exact"/>
        <w:ind w:firstLine="560"/>
        <w:jc w:val="left"/>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2</w:t>
      </w:r>
      <w:r>
        <w:rPr>
          <w:rFonts w:ascii="方正仿宋_GBK" w:eastAsia="方正仿宋_GBK" w:hAnsi="华文细黑" w:hint="eastAsia"/>
          <w:sz w:val="28"/>
          <w:szCs w:val="28"/>
        </w:rPr>
        <w:t>）法定代表人身份证明书（</w:t>
      </w:r>
      <w:r>
        <w:rPr>
          <w:rFonts w:ascii="仿宋_GB2312" w:eastAsia="仿宋_GB2312" w:hAnsi="仿宋" w:hint="eastAsia"/>
          <w:color w:val="000000"/>
          <w:sz w:val="28"/>
          <w:szCs w:val="28"/>
        </w:rPr>
        <w:t>格式详见第五篇</w:t>
      </w:r>
      <w:r>
        <w:rPr>
          <w:rFonts w:ascii="方正仿宋_GBK" w:eastAsia="方正仿宋_GBK" w:hAnsi="华文细黑" w:hint="eastAsia"/>
          <w:sz w:val="28"/>
          <w:szCs w:val="28"/>
        </w:rPr>
        <w:t>）；</w:t>
      </w:r>
    </w:p>
    <w:p w14:paraId="3308AF5C" w14:textId="77777777" w:rsidR="00EE4073" w:rsidRDefault="00386F2D">
      <w:pPr>
        <w:widowControl/>
        <w:shd w:val="clear" w:color="auto" w:fill="FFFFFF"/>
        <w:spacing w:before="100" w:beforeAutospacing="1" w:after="120" w:line="300" w:lineRule="exact"/>
        <w:ind w:firstLine="560"/>
        <w:jc w:val="left"/>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3</w:t>
      </w:r>
      <w:r>
        <w:rPr>
          <w:rFonts w:ascii="方正仿宋_GBK" w:eastAsia="方正仿宋_GBK" w:hAnsi="华文细黑" w:hint="eastAsia"/>
          <w:sz w:val="28"/>
          <w:szCs w:val="28"/>
        </w:rPr>
        <w:t>）法定代表人授权委托书（</w:t>
      </w:r>
      <w:r>
        <w:rPr>
          <w:rFonts w:ascii="仿宋_GB2312" w:eastAsia="仿宋_GB2312" w:hAnsi="仿宋" w:hint="eastAsia"/>
          <w:color w:val="000000"/>
          <w:sz w:val="28"/>
          <w:szCs w:val="28"/>
        </w:rPr>
        <w:t>格式详见第五篇</w:t>
      </w:r>
      <w:r>
        <w:rPr>
          <w:rFonts w:ascii="方正仿宋_GBK" w:eastAsia="方正仿宋_GBK" w:hAnsi="华文细黑" w:hint="eastAsia"/>
          <w:sz w:val="28"/>
          <w:szCs w:val="28"/>
        </w:rPr>
        <w:t>），若法人代表亲自参加投标会的，则该项不提供；投标时，投标人必须自行携带身份证原件供查验，身份核验不符合者投标文件将被拒绝；</w:t>
      </w:r>
    </w:p>
    <w:p w14:paraId="6F3C3117" w14:textId="77777777" w:rsidR="00EE4073" w:rsidRDefault="00386F2D">
      <w:pPr>
        <w:widowControl/>
        <w:shd w:val="clear" w:color="auto" w:fill="FFFFFF"/>
        <w:spacing w:before="100" w:beforeAutospacing="1" w:after="120" w:line="300" w:lineRule="exact"/>
        <w:ind w:firstLine="560"/>
        <w:jc w:val="left"/>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4</w:t>
      </w:r>
      <w:r>
        <w:rPr>
          <w:rFonts w:ascii="方正仿宋_GBK" w:eastAsia="方正仿宋_GBK" w:hAnsi="华文细黑" w:hint="eastAsia"/>
          <w:sz w:val="28"/>
          <w:szCs w:val="28"/>
        </w:rPr>
        <w:t>）投标人编制的详细的《项目实施方案》，包括人员</w:t>
      </w:r>
      <w:r>
        <w:rPr>
          <w:rFonts w:ascii="方正仿宋_GBK" w:eastAsia="方正仿宋_GBK" w:hAnsi="华文细黑"/>
          <w:sz w:val="28"/>
          <w:szCs w:val="28"/>
        </w:rPr>
        <w:t>安排、检测方案等</w:t>
      </w:r>
      <w:r>
        <w:rPr>
          <w:rFonts w:ascii="方正仿宋_GBK" w:eastAsia="方正仿宋_GBK" w:hAnsi="华文细黑" w:hint="eastAsia"/>
          <w:sz w:val="28"/>
          <w:szCs w:val="28"/>
        </w:rPr>
        <w:t>；</w:t>
      </w:r>
    </w:p>
    <w:p w14:paraId="733422EF" w14:textId="77777777" w:rsidR="00EE4073" w:rsidRDefault="00386F2D">
      <w:pPr>
        <w:widowControl/>
        <w:shd w:val="clear" w:color="auto" w:fill="FFFFFF"/>
        <w:spacing w:before="100" w:beforeAutospacing="1" w:after="120" w:line="300" w:lineRule="exact"/>
        <w:ind w:firstLine="560"/>
        <w:jc w:val="left"/>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5</w:t>
      </w:r>
      <w:r>
        <w:rPr>
          <w:rFonts w:ascii="方正仿宋_GBK" w:eastAsia="方正仿宋_GBK" w:hAnsi="华文细黑" w:hint="eastAsia"/>
          <w:sz w:val="28"/>
          <w:szCs w:val="28"/>
        </w:rPr>
        <w:t>）投标人技术、商务服务应答承诺书（</w:t>
      </w:r>
      <w:r>
        <w:rPr>
          <w:rFonts w:ascii="仿宋_GB2312" w:eastAsia="仿宋_GB2312" w:hAnsi="仿宋" w:hint="eastAsia"/>
          <w:color w:val="000000"/>
          <w:sz w:val="28"/>
          <w:szCs w:val="28"/>
        </w:rPr>
        <w:t>格式详见第五篇</w:t>
      </w:r>
      <w:r>
        <w:rPr>
          <w:rFonts w:ascii="方正仿宋_GBK" w:eastAsia="方正仿宋_GBK" w:hAnsi="华文细黑" w:hint="eastAsia"/>
          <w:sz w:val="28"/>
          <w:szCs w:val="28"/>
        </w:rPr>
        <w:t>）；</w:t>
      </w:r>
    </w:p>
    <w:p w14:paraId="322D141A" w14:textId="77777777" w:rsidR="00EE4073" w:rsidRDefault="00386F2D">
      <w:pPr>
        <w:widowControl/>
        <w:shd w:val="clear" w:color="auto" w:fill="FFFFFF"/>
        <w:spacing w:before="100" w:beforeAutospacing="1" w:after="120" w:line="300" w:lineRule="exact"/>
        <w:ind w:firstLine="560"/>
        <w:jc w:val="left"/>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6</w:t>
      </w:r>
      <w:r>
        <w:rPr>
          <w:rFonts w:ascii="方正仿宋_GBK" w:eastAsia="方正仿宋_GBK" w:hAnsi="华文细黑" w:hint="eastAsia"/>
          <w:sz w:val="28"/>
          <w:szCs w:val="28"/>
        </w:rPr>
        <w:t>）以上资料按照上述顺序装订成册，并用文件袋密封。</w:t>
      </w:r>
    </w:p>
    <w:p w14:paraId="0668E4DE" w14:textId="77777777" w:rsidR="00EE4073" w:rsidRDefault="00386F2D">
      <w:pPr>
        <w:ind w:firstLineChars="200" w:firstLine="560"/>
        <w:rPr>
          <w:rFonts w:ascii="仿宋_GB2312" w:eastAsia="仿宋_GB2312" w:hAnsi="仿宋" w:cs="华文楷体"/>
          <w:b/>
          <w:color w:val="000000"/>
          <w:sz w:val="28"/>
          <w:szCs w:val="28"/>
        </w:rPr>
      </w:pPr>
      <w:r>
        <w:rPr>
          <w:rFonts w:ascii="仿宋_GB2312" w:eastAsia="仿宋_GB2312" w:hAnsi="仿宋" w:cs="华文楷体" w:hint="eastAsia"/>
          <w:b/>
          <w:color w:val="000000"/>
          <w:sz w:val="28"/>
          <w:szCs w:val="28"/>
        </w:rPr>
        <w:t>（二）经济标</w:t>
      </w:r>
    </w:p>
    <w:p w14:paraId="0120CDB4" w14:textId="77777777" w:rsidR="00EE4073" w:rsidRDefault="00386F2D">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r>
        <w:rPr>
          <w:rFonts w:ascii="仿宋_GB2312" w:eastAsia="仿宋_GB2312" w:hAnsi="仿宋" w:hint="eastAsia"/>
          <w:color w:val="000000"/>
          <w:sz w:val="28"/>
          <w:szCs w:val="28"/>
        </w:rPr>
        <w:t>1</w:t>
      </w:r>
      <w:r>
        <w:rPr>
          <w:rFonts w:ascii="仿宋_GB2312" w:eastAsia="仿宋_GB2312" w:hAnsi="仿宋" w:hint="eastAsia"/>
          <w:color w:val="000000"/>
          <w:sz w:val="28"/>
          <w:szCs w:val="28"/>
        </w:rPr>
        <w:t>）《投标承诺函》（格式详见第五篇）。</w:t>
      </w:r>
    </w:p>
    <w:p w14:paraId="62801694" w14:textId="77777777" w:rsidR="00EE4073" w:rsidRDefault="00386F2D">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r>
        <w:rPr>
          <w:rFonts w:ascii="仿宋_GB2312" w:eastAsia="仿宋_GB2312" w:hAnsi="仿宋" w:hint="eastAsia"/>
          <w:color w:val="000000"/>
          <w:sz w:val="28"/>
          <w:szCs w:val="28"/>
        </w:rPr>
        <w:t>2</w:t>
      </w:r>
      <w:r>
        <w:rPr>
          <w:rFonts w:ascii="仿宋_GB2312" w:eastAsia="仿宋_GB2312" w:hAnsi="仿宋"/>
          <w:color w:val="000000"/>
          <w:sz w:val="28"/>
          <w:szCs w:val="28"/>
        </w:rPr>
        <w:t>）</w:t>
      </w:r>
      <w:r>
        <w:rPr>
          <w:rFonts w:ascii="仿宋_GB2312" w:eastAsia="仿宋_GB2312" w:hAnsi="仿宋" w:hint="eastAsia"/>
          <w:color w:val="000000"/>
          <w:sz w:val="28"/>
          <w:szCs w:val="28"/>
        </w:rPr>
        <w:t>《投标报价表》（格式详见第五篇）。</w:t>
      </w:r>
    </w:p>
    <w:p w14:paraId="66EF21B4" w14:textId="77777777" w:rsidR="00EE4073" w:rsidRDefault="00386F2D">
      <w:pPr>
        <w:tabs>
          <w:tab w:val="left" w:pos="1143"/>
        </w:tabs>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r>
        <w:rPr>
          <w:rFonts w:ascii="仿宋_GB2312" w:eastAsia="仿宋_GB2312" w:hAnsi="仿宋" w:hint="eastAsia"/>
          <w:color w:val="000000"/>
          <w:sz w:val="28"/>
          <w:szCs w:val="28"/>
        </w:rPr>
        <w:t>3</w:t>
      </w:r>
      <w:r>
        <w:rPr>
          <w:rFonts w:ascii="仿宋_GB2312" w:eastAsia="仿宋_GB2312" w:hAnsi="仿宋"/>
          <w:color w:val="000000"/>
          <w:sz w:val="28"/>
          <w:szCs w:val="28"/>
        </w:rPr>
        <w:t>）</w:t>
      </w:r>
      <w:r>
        <w:rPr>
          <w:rFonts w:ascii="仿宋_GB2312" w:eastAsia="仿宋_GB2312" w:hAnsi="仿宋" w:hint="eastAsia"/>
          <w:color w:val="000000"/>
          <w:sz w:val="28"/>
          <w:szCs w:val="28"/>
        </w:rPr>
        <w:t>《投标报价明细表》（格式详见第五篇）</w:t>
      </w:r>
    </w:p>
    <w:p w14:paraId="7EECD7F2" w14:textId="77777777" w:rsidR="00EE4073" w:rsidRDefault="00386F2D">
      <w:pPr>
        <w:ind w:firstLineChars="200" w:firstLine="56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三、投标文件的制作</w:t>
      </w:r>
    </w:p>
    <w:p w14:paraId="5F254BC9"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（一）投标人应按投标文件“商务标”、“经济标”的构成内容和顺序分别编制投标文件，并制作文件目录，将“商务标”、“经济标”独立装订成册。</w:t>
      </w:r>
    </w:p>
    <w:p w14:paraId="34D93503" w14:textId="77777777" w:rsidR="00EE4073" w:rsidRDefault="00386F2D">
      <w:pPr>
        <w:ind w:firstLineChars="225" w:firstLine="585"/>
        <w:rPr>
          <w:rFonts w:ascii="仿宋_GB2312" w:eastAsia="仿宋_GB2312" w:hAnsi="仿宋"/>
          <w:color w:val="FF0000"/>
          <w:spacing w:val="-10"/>
          <w:sz w:val="28"/>
          <w:szCs w:val="28"/>
        </w:rPr>
      </w:pPr>
      <w:r>
        <w:rPr>
          <w:rFonts w:ascii="仿宋_GB2312" w:eastAsia="仿宋_GB2312" w:hAnsi="仿宋" w:hint="eastAsia"/>
          <w:color w:val="000000"/>
          <w:spacing w:val="-10"/>
          <w:sz w:val="28"/>
          <w:szCs w:val="28"/>
        </w:rPr>
        <w:t>（二）投标文件份数。</w:t>
      </w:r>
      <w:r>
        <w:rPr>
          <w:rFonts w:ascii="仿宋_GB2312" w:eastAsia="仿宋_GB2312" w:hAnsi="仿宋" w:hint="eastAsia"/>
          <w:b/>
          <w:bCs/>
          <w:spacing w:val="-10"/>
          <w:sz w:val="28"/>
          <w:szCs w:val="28"/>
        </w:rPr>
        <w:t>“</w:t>
      </w:r>
      <w:r>
        <w:rPr>
          <w:rFonts w:ascii="仿宋_GB2312" w:eastAsia="仿宋_GB2312" w:hAnsi="仿宋" w:hint="eastAsia"/>
          <w:b/>
          <w:bCs/>
          <w:color w:val="FF0000"/>
          <w:spacing w:val="-10"/>
          <w:sz w:val="28"/>
          <w:szCs w:val="28"/>
        </w:rPr>
        <w:t>商务标”正本</w:t>
      </w:r>
      <w:r>
        <w:rPr>
          <w:rFonts w:ascii="仿宋_GB2312" w:eastAsia="仿宋_GB2312" w:hAnsi="仿宋" w:hint="eastAsia"/>
          <w:b/>
          <w:bCs/>
          <w:color w:val="FF0000"/>
          <w:spacing w:val="-10"/>
          <w:sz w:val="28"/>
          <w:szCs w:val="28"/>
        </w:rPr>
        <w:t>1</w:t>
      </w:r>
      <w:r>
        <w:rPr>
          <w:rFonts w:ascii="仿宋_GB2312" w:eastAsia="仿宋_GB2312" w:hAnsi="仿宋" w:hint="eastAsia"/>
          <w:b/>
          <w:bCs/>
          <w:color w:val="FF0000"/>
          <w:spacing w:val="-10"/>
          <w:sz w:val="28"/>
          <w:szCs w:val="28"/>
        </w:rPr>
        <w:t>份，副本</w:t>
      </w:r>
      <w:r>
        <w:rPr>
          <w:rFonts w:ascii="仿宋_GB2312" w:eastAsia="仿宋_GB2312" w:hAnsi="仿宋" w:hint="eastAsia"/>
          <w:b/>
          <w:bCs/>
          <w:color w:val="FF0000"/>
          <w:spacing w:val="-10"/>
          <w:sz w:val="28"/>
          <w:szCs w:val="28"/>
        </w:rPr>
        <w:t>3</w:t>
      </w:r>
      <w:r>
        <w:rPr>
          <w:rFonts w:ascii="仿宋_GB2312" w:eastAsia="仿宋_GB2312" w:hAnsi="仿宋" w:hint="eastAsia"/>
          <w:b/>
          <w:bCs/>
          <w:color w:val="FF0000"/>
          <w:spacing w:val="-10"/>
          <w:sz w:val="28"/>
          <w:szCs w:val="28"/>
        </w:rPr>
        <w:t>份，“经济标”正本</w:t>
      </w:r>
      <w:r>
        <w:rPr>
          <w:rFonts w:ascii="仿宋_GB2312" w:eastAsia="仿宋_GB2312" w:hAnsi="仿宋" w:hint="eastAsia"/>
          <w:b/>
          <w:bCs/>
          <w:color w:val="FF0000"/>
          <w:spacing w:val="-10"/>
          <w:sz w:val="28"/>
          <w:szCs w:val="28"/>
        </w:rPr>
        <w:t>1</w:t>
      </w:r>
      <w:r>
        <w:rPr>
          <w:rFonts w:ascii="仿宋_GB2312" w:eastAsia="仿宋_GB2312" w:hAnsi="仿宋" w:hint="eastAsia"/>
          <w:b/>
          <w:bCs/>
          <w:color w:val="FF0000"/>
          <w:spacing w:val="-10"/>
          <w:sz w:val="28"/>
          <w:szCs w:val="28"/>
        </w:rPr>
        <w:t>份，副</w:t>
      </w:r>
      <w:r>
        <w:rPr>
          <w:rFonts w:ascii="仿宋_GB2312" w:eastAsia="仿宋_GB2312" w:hAnsi="仿宋" w:hint="eastAsia"/>
          <w:b/>
          <w:bCs/>
          <w:color w:val="FF0000"/>
          <w:spacing w:val="-10"/>
          <w:sz w:val="28"/>
          <w:szCs w:val="28"/>
        </w:rPr>
        <w:lastRenderedPageBreak/>
        <w:t>本</w:t>
      </w:r>
      <w:r>
        <w:rPr>
          <w:rFonts w:ascii="仿宋_GB2312" w:eastAsia="仿宋_GB2312" w:hAnsi="仿宋" w:hint="eastAsia"/>
          <w:b/>
          <w:bCs/>
          <w:color w:val="FF0000"/>
          <w:spacing w:val="-10"/>
          <w:sz w:val="28"/>
          <w:szCs w:val="28"/>
        </w:rPr>
        <w:t>3</w:t>
      </w:r>
      <w:r>
        <w:rPr>
          <w:rFonts w:ascii="仿宋_GB2312" w:eastAsia="仿宋_GB2312" w:hAnsi="仿宋" w:hint="eastAsia"/>
          <w:b/>
          <w:bCs/>
          <w:color w:val="FF0000"/>
          <w:spacing w:val="-10"/>
          <w:sz w:val="28"/>
          <w:szCs w:val="28"/>
        </w:rPr>
        <w:t>份；正、副本内容应完全一致</w:t>
      </w:r>
      <w:r>
        <w:rPr>
          <w:rFonts w:ascii="仿宋_GB2312" w:eastAsia="仿宋_GB2312" w:hAnsi="仿宋" w:hint="eastAsia"/>
          <w:color w:val="FF0000"/>
          <w:spacing w:val="-10"/>
          <w:sz w:val="28"/>
          <w:szCs w:val="28"/>
        </w:rPr>
        <w:t>，副本可以是正本的复印件，并在各投标文件封面上标注“正本”或“副本”字样。</w:t>
      </w:r>
    </w:p>
    <w:p w14:paraId="0BD38983"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（三）投标文件内容除资质、证书、合同、标题、签署、各种复印件外，其他内容原则上要求采用四号宋体、</w:t>
      </w:r>
      <w:r>
        <w:rPr>
          <w:rFonts w:ascii="仿宋_GB2312" w:eastAsia="仿宋_GB2312" w:hAnsi="仿宋" w:hint="eastAsia"/>
          <w:color w:val="000000"/>
          <w:spacing w:val="-10"/>
          <w:sz w:val="28"/>
          <w:szCs w:val="28"/>
        </w:rPr>
        <w:t>A4</w:t>
      </w:r>
      <w:r>
        <w:rPr>
          <w:rFonts w:ascii="仿宋_GB2312" w:eastAsia="仿宋_GB2312" w:hAnsi="仿宋" w:hint="eastAsia"/>
          <w:color w:val="000000"/>
          <w:spacing w:val="-10"/>
          <w:sz w:val="28"/>
          <w:szCs w:val="28"/>
        </w:rPr>
        <w:t>纸打印，并做到字迹清楚，密封完好，</w:t>
      </w:r>
      <w:r>
        <w:rPr>
          <w:rFonts w:ascii="仿宋_GB2312" w:eastAsia="仿宋_GB2312" w:hAnsi="仿宋"/>
          <w:color w:val="000000"/>
          <w:spacing w:val="-10"/>
          <w:sz w:val="28"/>
          <w:szCs w:val="28"/>
        </w:rPr>
        <w:t>每页盖投标人鲜章</w:t>
      </w:r>
      <w:r>
        <w:rPr>
          <w:rFonts w:ascii="仿宋_GB2312" w:eastAsia="仿宋_GB2312" w:hAnsi="仿宋" w:hint="eastAsia"/>
          <w:color w:val="000000"/>
          <w:spacing w:val="-10"/>
          <w:sz w:val="28"/>
          <w:szCs w:val="28"/>
        </w:rPr>
        <w:t>。</w:t>
      </w:r>
    </w:p>
    <w:p w14:paraId="4D4F1CC3"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（四）本采购文件中规定了投标文件格式的部分，</w:t>
      </w:r>
      <w:r>
        <w:rPr>
          <w:rFonts w:ascii="仿宋_GB2312" w:eastAsia="仿宋_GB2312" w:hAnsi="仿宋" w:hint="eastAsia"/>
          <w:color w:val="000000"/>
          <w:spacing w:val="-10"/>
          <w:sz w:val="28"/>
          <w:szCs w:val="28"/>
        </w:rPr>
        <w:t>投标人必须采用。</w:t>
      </w:r>
    </w:p>
    <w:p w14:paraId="6F0F4B30"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（五）法定代表人或其授权代理人应按要求在投标文件相应位置签署、盖章或加盖单位公章。</w:t>
      </w:r>
    </w:p>
    <w:p w14:paraId="38C47549"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（六）投标文件内容表达不清、或未按要求填写、或可能导致非唯一理解等，由此引起的后果均由投标人自行负责。</w:t>
      </w:r>
    </w:p>
    <w:p w14:paraId="63D44D4E"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（七）投标文件封装。将编制的“商务标”文件正副本装入“商务标”文件袋中、“经济标”文件正副本装入“经济标”文件袋中，</w:t>
      </w:r>
      <w:proofErr w:type="gramStart"/>
      <w:r>
        <w:rPr>
          <w:rFonts w:ascii="仿宋_GB2312" w:eastAsia="仿宋_GB2312" w:hAnsi="仿宋" w:hint="eastAsia"/>
          <w:color w:val="000000"/>
          <w:spacing w:val="-10"/>
          <w:sz w:val="28"/>
          <w:szCs w:val="28"/>
        </w:rPr>
        <w:t>若资料</w:t>
      </w:r>
      <w:proofErr w:type="gramEnd"/>
      <w:r>
        <w:rPr>
          <w:rFonts w:ascii="仿宋_GB2312" w:eastAsia="仿宋_GB2312" w:hAnsi="仿宋" w:hint="eastAsia"/>
          <w:color w:val="000000"/>
          <w:spacing w:val="-10"/>
          <w:sz w:val="28"/>
          <w:szCs w:val="28"/>
        </w:rPr>
        <w:t>过多，可增加文件袋，并在相应文件袋封面上标注“商务标”、“经济标”、“分包号”“投标单位名称”等字样，并加盖单位鲜章。</w:t>
      </w:r>
    </w:p>
    <w:p w14:paraId="62A696BB"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（八）投标人未按要求装订、密封、标记投标文件，造成投标文件误投和</w:t>
      </w:r>
      <w:r>
        <w:rPr>
          <w:rFonts w:ascii="仿宋_GB2312" w:eastAsia="仿宋_GB2312" w:hAnsi="仿宋" w:hint="eastAsia"/>
          <w:color w:val="000000"/>
          <w:spacing w:val="-10"/>
          <w:sz w:val="28"/>
          <w:szCs w:val="28"/>
        </w:rPr>
        <w:t>提前启封，形成无效投标的，由投标人自行负责。</w:t>
      </w:r>
    </w:p>
    <w:p w14:paraId="2BF16544" w14:textId="77777777" w:rsidR="00EE4073" w:rsidRDefault="00386F2D">
      <w:pPr>
        <w:ind w:firstLineChars="200" w:firstLine="560"/>
        <w:rPr>
          <w:rFonts w:ascii="仿宋_GB2312" w:eastAsia="仿宋_GB2312" w:hAnsi="仿宋" w:cs="黑体"/>
          <w:bCs/>
          <w:color w:val="000000"/>
          <w:sz w:val="28"/>
          <w:szCs w:val="28"/>
        </w:rPr>
      </w:pPr>
      <w:r>
        <w:rPr>
          <w:rFonts w:ascii="仿宋_GB2312" w:eastAsia="仿宋_GB2312" w:hAnsi="仿宋" w:cs="黑体" w:hint="eastAsia"/>
          <w:b/>
          <w:color w:val="000000"/>
          <w:sz w:val="28"/>
          <w:szCs w:val="28"/>
        </w:rPr>
        <w:t>四、投标文件的递交和处置</w:t>
      </w:r>
    </w:p>
    <w:p w14:paraId="66C6B9AB"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（一）投标人参加询价会议时必须提交以下资料：</w:t>
      </w:r>
    </w:p>
    <w:p w14:paraId="70CDB866"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 xml:space="preserve"> 1</w:t>
      </w:r>
      <w:r>
        <w:rPr>
          <w:rFonts w:ascii="仿宋_GB2312" w:eastAsia="仿宋_GB2312" w:hAnsi="仿宋" w:hint="eastAsia"/>
          <w:color w:val="000000"/>
          <w:spacing w:val="-10"/>
          <w:sz w:val="28"/>
          <w:szCs w:val="28"/>
        </w:rPr>
        <w:t>、投标人按要求编制且密封完好的投标文件（商务标、经济标）；</w:t>
      </w:r>
    </w:p>
    <w:p w14:paraId="1F2814BF"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2</w:t>
      </w:r>
      <w:r>
        <w:rPr>
          <w:rFonts w:ascii="仿宋_GB2312" w:eastAsia="仿宋_GB2312" w:hAnsi="仿宋" w:hint="eastAsia"/>
          <w:color w:val="000000"/>
          <w:spacing w:val="-10"/>
          <w:sz w:val="28"/>
          <w:szCs w:val="28"/>
        </w:rPr>
        <w:t>、投标活动参与人（法定代表人或代理人）身份证原件（供开标现场查验）；</w:t>
      </w:r>
    </w:p>
    <w:p w14:paraId="5FB0A83F"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（二）凡符合本询价采购文件资质要求的投标人，应按要求编制好投标文件，并在规定的有效时间内递交到采购机构接收处。</w:t>
      </w:r>
    </w:p>
    <w:p w14:paraId="17334FF5"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（三）采购机构收到的投标文件不予退还，作为采购档案资料存档备查。</w:t>
      </w:r>
    </w:p>
    <w:p w14:paraId="268F2007" w14:textId="77777777" w:rsidR="00EE4073" w:rsidRDefault="00386F2D">
      <w:pPr>
        <w:ind w:firstLineChars="200" w:firstLine="560"/>
        <w:rPr>
          <w:rFonts w:ascii="仿宋_GB2312" w:eastAsia="仿宋_GB2312" w:hAnsi="仿宋" w:cs="黑体"/>
          <w:bCs/>
          <w:color w:val="000000"/>
          <w:sz w:val="28"/>
          <w:szCs w:val="28"/>
        </w:rPr>
      </w:pPr>
      <w:r>
        <w:rPr>
          <w:rFonts w:ascii="仿宋_GB2312" w:eastAsia="仿宋_GB2312" w:hAnsi="仿宋" w:cs="黑体" w:hint="eastAsia"/>
          <w:b/>
          <w:color w:val="000000"/>
          <w:sz w:val="28"/>
          <w:szCs w:val="28"/>
        </w:rPr>
        <w:t>五、投标保证金的交纳与处置</w:t>
      </w:r>
    </w:p>
    <w:p w14:paraId="5BCC84F5" w14:textId="77777777" w:rsidR="00EE4073" w:rsidRDefault="00386F2D">
      <w:pPr>
        <w:ind w:firstLineChars="225" w:firstLine="585"/>
        <w:rPr>
          <w:rFonts w:ascii="仿宋_GB2312" w:eastAsia="仿宋_GB2312" w:hAnsi="仿宋"/>
          <w:color w:val="FF0000"/>
          <w:spacing w:val="-10"/>
          <w:sz w:val="28"/>
          <w:szCs w:val="28"/>
        </w:rPr>
      </w:pPr>
      <w:r>
        <w:rPr>
          <w:rFonts w:ascii="仿宋_GB2312" w:eastAsia="仿宋_GB2312" w:hAnsi="仿宋" w:hint="eastAsia"/>
          <w:color w:val="000000"/>
          <w:spacing w:val="-10"/>
          <w:sz w:val="28"/>
          <w:szCs w:val="28"/>
        </w:rPr>
        <w:lastRenderedPageBreak/>
        <w:t>（一）投标保证金金额：</w:t>
      </w:r>
      <w:r>
        <w:rPr>
          <w:rFonts w:ascii="仿宋_GB2312" w:eastAsia="仿宋_GB2312" w:hAnsi="仿宋" w:hint="eastAsia"/>
          <w:color w:val="FF0000"/>
          <w:spacing w:val="-10"/>
          <w:sz w:val="28"/>
          <w:szCs w:val="28"/>
        </w:rPr>
        <w:t>4000.00</w:t>
      </w:r>
      <w:r>
        <w:rPr>
          <w:rFonts w:ascii="仿宋_GB2312" w:eastAsia="仿宋_GB2312" w:hAnsi="仿宋" w:hint="eastAsia"/>
          <w:color w:val="FF0000"/>
          <w:spacing w:val="-10"/>
          <w:sz w:val="28"/>
          <w:szCs w:val="28"/>
        </w:rPr>
        <w:t>元</w:t>
      </w:r>
      <w:r>
        <w:rPr>
          <w:rFonts w:ascii="仿宋_GB2312" w:eastAsia="仿宋_GB2312" w:hAnsi="仿宋" w:hint="eastAsia"/>
          <w:color w:val="FF0000"/>
          <w:spacing w:val="-10"/>
          <w:sz w:val="28"/>
          <w:szCs w:val="28"/>
        </w:rPr>
        <w:t xml:space="preserve">   </w:t>
      </w:r>
      <w:r>
        <w:rPr>
          <w:rFonts w:ascii="仿宋_GB2312" w:eastAsia="仿宋_GB2312" w:hAnsi="仿宋" w:hint="eastAsia"/>
          <w:color w:val="FF0000"/>
          <w:spacing w:val="-10"/>
          <w:sz w:val="28"/>
          <w:szCs w:val="28"/>
        </w:rPr>
        <w:t>大写：</w:t>
      </w:r>
      <w:proofErr w:type="gramStart"/>
      <w:r>
        <w:rPr>
          <w:rFonts w:ascii="仿宋_GB2312" w:eastAsia="仿宋_GB2312" w:hAnsi="仿宋" w:hint="eastAsia"/>
          <w:color w:val="FF0000"/>
          <w:spacing w:val="-10"/>
          <w:sz w:val="28"/>
          <w:szCs w:val="28"/>
        </w:rPr>
        <w:t>肆</w:t>
      </w:r>
      <w:r>
        <w:rPr>
          <w:rFonts w:ascii="仿宋_GB2312" w:eastAsia="仿宋_GB2312" w:hAnsi="仿宋"/>
          <w:color w:val="FF0000"/>
          <w:spacing w:val="-10"/>
          <w:sz w:val="28"/>
          <w:szCs w:val="28"/>
        </w:rPr>
        <w:t>仟</w:t>
      </w:r>
      <w:proofErr w:type="gramEnd"/>
      <w:r>
        <w:rPr>
          <w:rFonts w:ascii="仿宋_GB2312" w:eastAsia="仿宋_GB2312" w:hAnsi="仿宋" w:hint="eastAsia"/>
          <w:color w:val="FF0000"/>
          <w:spacing w:val="-10"/>
          <w:sz w:val="28"/>
          <w:szCs w:val="28"/>
        </w:rPr>
        <w:t>元整。</w:t>
      </w:r>
    </w:p>
    <w:p w14:paraId="501591BB" w14:textId="77777777" w:rsidR="00EE4073" w:rsidRDefault="00386F2D">
      <w:pPr>
        <w:spacing w:line="460" w:lineRule="exact"/>
        <w:ind w:firstLineChars="200" w:firstLine="520"/>
        <w:rPr>
          <w:rFonts w:ascii="方正仿宋_GBK" w:eastAsia="方正仿宋_GBK" w:hAnsi="华文细黑"/>
          <w:color w:val="FF0000"/>
          <w:sz w:val="28"/>
          <w:szCs w:val="28"/>
        </w:rPr>
      </w:pPr>
      <w:r>
        <w:rPr>
          <w:rFonts w:ascii="仿宋_GB2312" w:eastAsia="仿宋_GB2312" w:hAnsi="仿宋" w:hint="eastAsia"/>
          <w:color w:val="FF0000"/>
          <w:spacing w:val="-10"/>
          <w:sz w:val="28"/>
          <w:szCs w:val="28"/>
        </w:rPr>
        <w:t>（二）</w:t>
      </w:r>
      <w:r>
        <w:rPr>
          <w:rFonts w:ascii="方正仿宋_GBK" w:eastAsia="方正仿宋_GBK" w:hAnsi="华文细黑" w:hint="eastAsia"/>
          <w:color w:val="FF0000"/>
          <w:sz w:val="28"/>
          <w:szCs w:val="28"/>
        </w:rPr>
        <w:t>交纳方式：由各潜在投标人将投标保证金</w:t>
      </w:r>
      <w:r>
        <w:rPr>
          <w:rFonts w:ascii="方正仿宋_GBK" w:eastAsia="方正仿宋_GBK" w:hAnsi="新宋体" w:hint="eastAsia"/>
          <w:color w:val="FF0000"/>
          <w:sz w:val="28"/>
          <w:szCs w:val="28"/>
        </w:rPr>
        <w:t>采用现金方式在招标</w:t>
      </w:r>
      <w:r>
        <w:rPr>
          <w:rFonts w:ascii="方正仿宋_GBK" w:eastAsia="方正仿宋_GBK" w:hAnsi="新宋体"/>
          <w:color w:val="FF0000"/>
          <w:sz w:val="28"/>
          <w:szCs w:val="28"/>
        </w:rPr>
        <w:t>现场提交</w:t>
      </w:r>
      <w:r>
        <w:rPr>
          <w:rFonts w:ascii="方正仿宋_GBK" w:eastAsia="方正仿宋_GBK" w:hAnsi="华文细黑" w:hint="eastAsia"/>
          <w:color w:val="FF0000"/>
          <w:sz w:val="28"/>
          <w:szCs w:val="28"/>
        </w:rPr>
        <w:t>。</w:t>
      </w:r>
    </w:p>
    <w:p w14:paraId="66848DE5" w14:textId="77777777" w:rsidR="00EE4073" w:rsidRDefault="00386F2D">
      <w:pPr>
        <w:ind w:firstLineChars="200" w:firstLine="560"/>
        <w:rPr>
          <w:rFonts w:ascii="仿宋_GB2312" w:eastAsia="仿宋_GB2312" w:hAnsi="仿宋" w:cs="华文楷体"/>
          <w:color w:val="000000"/>
          <w:sz w:val="28"/>
          <w:szCs w:val="28"/>
        </w:rPr>
      </w:pPr>
      <w:r>
        <w:rPr>
          <w:rFonts w:ascii="仿宋_GB2312" w:eastAsia="仿宋_GB2312" w:hAnsi="仿宋" w:cs="华文楷体" w:hint="eastAsia"/>
          <w:color w:val="000000"/>
          <w:sz w:val="28"/>
          <w:szCs w:val="28"/>
        </w:rPr>
        <w:t>（三）投标保证金的退还</w:t>
      </w:r>
    </w:p>
    <w:p w14:paraId="064477AA"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1</w:t>
      </w:r>
      <w:r>
        <w:rPr>
          <w:rFonts w:ascii="方正仿宋_GBK" w:eastAsia="方正仿宋_GBK" w:hAnsi="华文细黑" w:hint="eastAsia"/>
          <w:sz w:val="28"/>
          <w:szCs w:val="28"/>
        </w:rPr>
        <w:t>）未成交的所有投标人交纳的投标保证金，</w:t>
      </w:r>
      <w:proofErr w:type="gramStart"/>
      <w:r>
        <w:rPr>
          <w:rFonts w:ascii="方正仿宋_GBK" w:eastAsia="方正仿宋_GBK" w:hAnsi="新宋体" w:hint="eastAsia"/>
          <w:sz w:val="28"/>
          <w:szCs w:val="28"/>
        </w:rPr>
        <w:t>现场退取投标</w:t>
      </w:r>
      <w:proofErr w:type="gramEnd"/>
      <w:r>
        <w:rPr>
          <w:rFonts w:ascii="方正仿宋_GBK" w:eastAsia="方正仿宋_GBK" w:hAnsi="新宋体" w:hint="eastAsia"/>
          <w:sz w:val="28"/>
          <w:szCs w:val="28"/>
        </w:rPr>
        <w:t>保证金</w:t>
      </w:r>
      <w:r>
        <w:rPr>
          <w:rFonts w:ascii="方正仿宋_GBK" w:eastAsia="方正仿宋_GBK" w:hAnsi="华文细黑" w:hint="eastAsia"/>
          <w:sz w:val="28"/>
          <w:szCs w:val="28"/>
        </w:rPr>
        <w:t>；</w:t>
      </w:r>
    </w:p>
    <w:p w14:paraId="0BAF76B3"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2</w:t>
      </w:r>
      <w:r>
        <w:rPr>
          <w:rFonts w:ascii="方正仿宋_GBK" w:eastAsia="方正仿宋_GBK" w:hAnsi="华文细黑" w:hint="eastAsia"/>
          <w:sz w:val="28"/>
          <w:szCs w:val="28"/>
        </w:rPr>
        <w:t>）本项目成交人交纳的投标保证金，在其与采购单位签订项目合同后，由采购人全额退还（不计息）。</w:t>
      </w:r>
    </w:p>
    <w:p w14:paraId="65695E82"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（四）、下列情况之一，投标保证金将不予退还：</w:t>
      </w:r>
    </w:p>
    <w:p w14:paraId="165B84E2"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1</w:t>
      </w:r>
      <w:r>
        <w:rPr>
          <w:rFonts w:ascii="方正仿宋_GBK" w:eastAsia="方正仿宋_GBK" w:hAnsi="华文细黑" w:hint="eastAsia"/>
          <w:sz w:val="28"/>
          <w:szCs w:val="28"/>
        </w:rPr>
        <w:t>）在交纳了投标保证金并递交了投标文件后主动放弃参与投标；</w:t>
      </w:r>
      <w:r>
        <w:rPr>
          <w:rFonts w:ascii="方正仿宋_GBK" w:eastAsia="方正仿宋_GBK" w:hAnsi="华文细黑" w:hint="eastAsia"/>
          <w:sz w:val="28"/>
          <w:szCs w:val="28"/>
        </w:rPr>
        <w:t xml:space="preserve"> </w:t>
      </w:r>
    </w:p>
    <w:p w14:paraId="50059BE8"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2</w:t>
      </w:r>
      <w:r>
        <w:rPr>
          <w:rFonts w:ascii="方正仿宋_GBK" w:eastAsia="方正仿宋_GBK" w:hAnsi="华文细黑" w:hint="eastAsia"/>
          <w:sz w:val="28"/>
          <w:szCs w:val="28"/>
        </w:rPr>
        <w:t>）成交人无法按照采购文件的规定、投标文件的承诺与采购人签订合同的；成交人自动放弃成交资格的；</w:t>
      </w:r>
    </w:p>
    <w:p w14:paraId="023AE9E7"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3</w:t>
      </w:r>
      <w:r>
        <w:rPr>
          <w:rFonts w:ascii="方正仿宋_GBK" w:eastAsia="方正仿宋_GBK" w:hAnsi="华文细黑" w:hint="eastAsia"/>
          <w:sz w:val="28"/>
          <w:szCs w:val="28"/>
        </w:rPr>
        <w:t>）有证据表明投标人参与串标等违法违规行为；</w:t>
      </w:r>
    </w:p>
    <w:p w14:paraId="292BF57F" w14:textId="77777777" w:rsidR="00EE4073" w:rsidRDefault="00386F2D">
      <w:pPr>
        <w:spacing w:line="460" w:lineRule="exact"/>
        <w:ind w:firstLineChars="200" w:firstLine="560"/>
        <w:rPr>
          <w:rFonts w:ascii="方正仿宋_GBK" w:eastAsia="方正仿宋_GBK" w:hAnsi="华文细黑"/>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4</w:t>
      </w:r>
      <w:r>
        <w:rPr>
          <w:rFonts w:ascii="方正仿宋_GBK" w:eastAsia="方正仿宋_GBK" w:hAnsi="华文细黑" w:hint="eastAsia"/>
          <w:sz w:val="28"/>
          <w:szCs w:val="28"/>
        </w:rPr>
        <w:t>）经核实采用虚假手段或资质材料参与投标或谋取成交的；</w:t>
      </w:r>
    </w:p>
    <w:p w14:paraId="1675D3EC" w14:textId="77777777" w:rsidR="00EE4073" w:rsidRDefault="00386F2D">
      <w:pPr>
        <w:spacing w:line="460" w:lineRule="exact"/>
        <w:ind w:firstLineChars="200" w:firstLine="560"/>
        <w:rPr>
          <w:rFonts w:ascii="方正仿宋_GBK" w:eastAsia="方正仿宋_GBK" w:hAnsi="华文细黑"/>
          <w:b/>
          <w:sz w:val="28"/>
          <w:szCs w:val="28"/>
        </w:rPr>
      </w:pPr>
      <w:r>
        <w:rPr>
          <w:rFonts w:ascii="方正仿宋_GBK" w:eastAsia="方正仿宋_GBK" w:hAnsi="华文细黑" w:hint="eastAsia"/>
          <w:sz w:val="28"/>
          <w:szCs w:val="28"/>
        </w:rPr>
        <w:t>（</w:t>
      </w:r>
      <w:r>
        <w:rPr>
          <w:rFonts w:ascii="方正仿宋_GBK" w:eastAsia="方正仿宋_GBK" w:hAnsi="华文细黑" w:hint="eastAsia"/>
          <w:sz w:val="28"/>
          <w:szCs w:val="28"/>
        </w:rPr>
        <w:t>5</w:t>
      </w:r>
      <w:r>
        <w:rPr>
          <w:rFonts w:ascii="方正仿宋_GBK" w:eastAsia="方正仿宋_GBK" w:hAnsi="华文细黑" w:hint="eastAsia"/>
          <w:sz w:val="28"/>
          <w:szCs w:val="28"/>
        </w:rPr>
        <w:t>）法律法规规定的其他情况。</w:t>
      </w:r>
    </w:p>
    <w:p w14:paraId="414FB37D" w14:textId="77777777" w:rsidR="00EE4073" w:rsidRDefault="00386F2D">
      <w:pPr>
        <w:ind w:firstLineChars="200" w:firstLine="560"/>
        <w:rPr>
          <w:rFonts w:ascii="仿宋_GB2312" w:eastAsia="仿宋_GB2312" w:hAnsi="仿宋" w:cs="黑体"/>
          <w:b/>
          <w:sz w:val="28"/>
          <w:szCs w:val="28"/>
        </w:rPr>
      </w:pPr>
      <w:r>
        <w:rPr>
          <w:rFonts w:ascii="仿宋_GB2312" w:eastAsia="仿宋_GB2312" w:hAnsi="仿宋" w:cs="黑体" w:hint="eastAsia"/>
          <w:b/>
          <w:sz w:val="28"/>
          <w:szCs w:val="28"/>
        </w:rPr>
        <w:t>六、履约保证金</w:t>
      </w:r>
    </w:p>
    <w:p w14:paraId="29A5A970" w14:textId="77777777" w:rsidR="00EE4073" w:rsidRDefault="00386F2D">
      <w:pPr>
        <w:ind w:firstLineChars="225" w:firstLine="585"/>
        <w:rPr>
          <w:rFonts w:ascii="仿宋_GB2312" w:eastAsia="仿宋_GB2312" w:hAnsi="仿宋"/>
          <w:spacing w:val="-10"/>
          <w:sz w:val="28"/>
          <w:szCs w:val="28"/>
        </w:rPr>
      </w:pPr>
      <w:r>
        <w:rPr>
          <w:rFonts w:ascii="仿宋_GB2312" w:eastAsia="仿宋_GB2312" w:hAnsi="仿宋" w:hint="eastAsia"/>
          <w:spacing w:val="-10"/>
          <w:sz w:val="28"/>
          <w:szCs w:val="28"/>
        </w:rPr>
        <w:t>（一）履约保证金数额。本项目履约</w:t>
      </w:r>
      <w:r>
        <w:rPr>
          <w:rFonts w:ascii="仿宋_GB2312" w:eastAsia="仿宋_GB2312" w:hAnsi="仿宋"/>
          <w:spacing w:val="-10"/>
          <w:sz w:val="28"/>
          <w:szCs w:val="28"/>
        </w:rPr>
        <w:t>保证金由甲乙双方协商确定。</w:t>
      </w:r>
    </w:p>
    <w:p w14:paraId="5361FE29" w14:textId="77777777" w:rsidR="00EE4073" w:rsidRDefault="00386F2D">
      <w:pPr>
        <w:ind w:firstLineChars="200" w:firstLine="56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七、询价开标程序</w:t>
      </w:r>
    </w:p>
    <w:p w14:paraId="716047E1"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（一）依法成立项目询价小组。</w:t>
      </w:r>
    </w:p>
    <w:p w14:paraId="15B26C8A"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（二）召开询价小组成员会议。确定询价小组组长，介绍项目前期准备情况，学习询价采购文件内容，掌握理解涉及本次采购项目的具体事项等。</w:t>
      </w:r>
    </w:p>
    <w:p w14:paraId="78FAAFE3"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（三）由会议主持人清点投标单位、介绍询价小组成员及组长、现场监督人员。</w:t>
      </w:r>
    </w:p>
    <w:p w14:paraId="443A9BCA"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（四）由询价会现场监督人员宣读开、评标纪律。</w:t>
      </w:r>
    </w:p>
    <w:p w14:paraId="177765D5"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（五）由询价小组按随机方式，逐个开启投标人编制的“商务标”文件袋，由询价小组逐一单独审查投标人资质及投标人现场代表身份证原件是否符合询价采购文件规定的要求。</w:t>
      </w:r>
    </w:p>
    <w:p w14:paraId="5A8A60DD"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（六）现场宣布投标人资质审查情况，不符合询价采购文件要求的，不进入下一环节。</w:t>
      </w:r>
    </w:p>
    <w:p w14:paraId="09B2D8E1" w14:textId="77777777" w:rsidR="00EE4073" w:rsidRDefault="00386F2D">
      <w:pPr>
        <w:ind w:firstLineChars="229" w:firstLine="59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lastRenderedPageBreak/>
        <w:t>（七）按投标人递交投标文件的先后顺序，开启资质符合询价采购文件要求的投标人编制的“经济标”文件袋，由工作人员当众宣读投标人《投标报价表》中的投标报价。</w:t>
      </w:r>
    </w:p>
    <w:p w14:paraId="2D36D401"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（八）由询价小组对投标人提交的全部投标资料进行全面审查，并按照本询价采购文件规定的定标办法确定成交候选人排序。</w:t>
      </w:r>
    </w:p>
    <w:p w14:paraId="2B7000E8"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（九）由询价小组、现场监督人员对询价采购结果进行签字确认。</w:t>
      </w:r>
    </w:p>
    <w:p w14:paraId="02DF9642"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（十）询价会当场宣布本项目询价采购成交候选结果。</w:t>
      </w:r>
    </w:p>
    <w:p w14:paraId="56940A83"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（十一）由本项目询价会主持人宣布询价会议结束。</w:t>
      </w:r>
    </w:p>
    <w:p w14:paraId="086427B3" w14:textId="77777777" w:rsidR="00EE4073" w:rsidRDefault="00386F2D">
      <w:pPr>
        <w:ind w:firstLineChars="200" w:firstLine="56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八、采购结果公示</w:t>
      </w:r>
    </w:p>
    <w:p w14:paraId="0553BBEC"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（一）采购结果公示期为</w:t>
      </w:r>
      <w:r>
        <w:rPr>
          <w:rFonts w:ascii="仿宋_GB2312" w:eastAsia="仿宋_GB2312" w:hAnsi="仿宋" w:hint="eastAsia"/>
          <w:color w:val="000000"/>
          <w:spacing w:val="-10"/>
          <w:sz w:val="28"/>
          <w:szCs w:val="28"/>
        </w:rPr>
        <w:t>3</w:t>
      </w:r>
      <w:r>
        <w:rPr>
          <w:rFonts w:ascii="仿宋_GB2312" w:eastAsia="仿宋_GB2312" w:hAnsi="仿宋" w:hint="eastAsia"/>
          <w:color w:val="000000"/>
          <w:spacing w:val="-10"/>
          <w:sz w:val="28"/>
          <w:szCs w:val="28"/>
        </w:rPr>
        <w:t>个工作日，从第一成交候选人确定次日起计算。</w:t>
      </w:r>
    </w:p>
    <w:p w14:paraId="785D018E"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（二</w:t>
      </w:r>
      <w:r>
        <w:rPr>
          <w:rFonts w:ascii="仿宋_GB2312" w:eastAsia="仿宋_GB2312" w:hAnsi="仿宋" w:hint="eastAsia"/>
          <w:color w:val="000000"/>
          <w:spacing w:val="-10"/>
          <w:sz w:val="28"/>
          <w:szCs w:val="28"/>
        </w:rPr>
        <w:t>）公示期满无异议，由</w:t>
      </w:r>
      <w:r>
        <w:rPr>
          <w:rFonts w:ascii="仿宋_GB2312" w:eastAsia="仿宋_GB2312" w:hAnsi="仿宋" w:hint="eastAsia"/>
          <w:color w:val="000000"/>
          <w:spacing w:val="-10"/>
          <w:sz w:val="28"/>
          <w:szCs w:val="28"/>
        </w:rPr>
        <w:t>我单位向</w:t>
      </w:r>
      <w:r>
        <w:rPr>
          <w:rFonts w:ascii="仿宋_GB2312" w:eastAsia="仿宋_GB2312" w:hAnsi="仿宋" w:hint="eastAsia"/>
          <w:color w:val="000000"/>
          <w:spacing w:val="-10"/>
          <w:sz w:val="28"/>
          <w:szCs w:val="28"/>
        </w:rPr>
        <w:t>第一成交候选</w:t>
      </w:r>
      <w:proofErr w:type="gramStart"/>
      <w:r>
        <w:rPr>
          <w:rFonts w:ascii="仿宋_GB2312" w:eastAsia="仿宋_GB2312" w:hAnsi="仿宋" w:hint="eastAsia"/>
          <w:color w:val="000000"/>
          <w:spacing w:val="-10"/>
          <w:sz w:val="28"/>
          <w:szCs w:val="28"/>
        </w:rPr>
        <w:t>人制</w:t>
      </w:r>
      <w:proofErr w:type="gramEnd"/>
      <w:r>
        <w:rPr>
          <w:rFonts w:ascii="仿宋_GB2312" w:eastAsia="仿宋_GB2312" w:hAnsi="仿宋" w:hint="eastAsia"/>
          <w:color w:val="000000"/>
          <w:spacing w:val="-10"/>
          <w:sz w:val="28"/>
          <w:szCs w:val="28"/>
        </w:rPr>
        <w:t>发《成交通知书》。</w:t>
      </w:r>
    </w:p>
    <w:p w14:paraId="2311A6F7"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（三）若公示期内收到书面质疑，采购机构将按政府采购相关规定办理。</w:t>
      </w:r>
    </w:p>
    <w:p w14:paraId="773F074D" w14:textId="77777777" w:rsidR="00EE4073" w:rsidRDefault="00386F2D">
      <w:pPr>
        <w:ind w:firstLineChars="200" w:firstLine="56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九、合同签订及备案</w:t>
      </w:r>
    </w:p>
    <w:p w14:paraId="4808104E"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（一）成交人应在接到《成交通知书》后</w:t>
      </w:r>
      <w:r>
        <w:rPr>
          <w:rFonts w:ascii="仿宋_GB2312" w:eastAsia="仿宋_GB2312" w:hAnsi="仿宋" w:hint="eastAsia"/>
          <w:color w:val="000000"/>
          <w:spacing w:val="-10"/>
          <w:sz w:val="28"/>
          <w:szCs w:val="28"/>
        </w:rPr>
        <w:t>3</w:t>
      </w:r>
      <w:r>
        <w:rPr>
          <w:rFonts w:ascii="仿宋_GB2312" w:eastAsia="仿宋_GB2312" w:hAnsi="仿宋" w:hint="eastAsia"/>
          <w:color w:val="000000"/>
          <w:spacing w:val="-10"/>
          <w:sz w:val="28"/>
          <w:szCs w:val="28"/>
        </w:rPr>
        <w:t>个工作日内，及时完善本项目履约保证金手续并与采购人签订合同。合同内容应与本项目采购文件、投标文件、《成交通知书》中明确的各项要求保持一致。</w:t>
      </w:r>
    </w:p>
    <w:p w14:paraId="78665993" w14:textId="77777777" w:rsidR="00EE4073" w:rsidRDefault="00386F2D">
      <w:pPr>
        <w:ind w:firstLineChars="225" w:firstLine="585"/>
        <w:rPr>
          <w:rFonts w:ascii="仿宋_GB2312" w:eastAsia="仿宋_GB2312" w:hAnsi="仿宋"/>
          <w:color w:val="000000"/>
          <w:spacing w:val="-10"/>
          <w:sz w:val="28"/>
          <w:szCs w:val="28"/>
        </w:rPr>
      </w:pPr>
      <w:r>
        <w:rPr>
          <w:rFonts w:ascii="仿宋_GB2312" w:eastAsia="仿宋_GB2312" w:hAnsi="仿宋" w:hint="eastAsia"/>
          <w:color w:val="000000"/>
          <w:spacing w:val="-10"/>
          <w:sz w:val="28"/>
          <w:szCs w:val="28"/>
        </w:rPr>
        <w:t>（二）违约责任：如成交人违约，则由采购人按合同价的</w:t>
      </w:r>
      <w:r>
        <w:rPr>
          <w:rFonts w:ascii="仿宋_GB2312" w:eastAsia="仿宋_GB2312" w:hAnsi="仿宋" w:hint="eastAsia"/>
          <w:color w:val="000000"/>
          <w:spacing w:val="-10"/>
          <w:sz w:val="28"/>
          <w:szCs w:val="28"/>
        </w:rPr>
        <w:t>20%</w:t>
      </w:r>
      <w:r>
        <w:rPr>
          <w:rFonts w:ascii="仿宋_GB2312" w:eastAsia="仿宋_GB2312" w:hAnsi="仿宋" w:hint="eastAsia"/>
          <w:color w:val="000000"/>
          <w:spacing w:val="-10"/>
          <w:sz w:val="28"/>
          <w:szCs w:val="28"/>
        </w:rPr>
        <w:t>向成交人收取违约金；其他未明确事宜，由合同双方在合同中具体协商约定。</w:t>
      </w:r>
    </w:p>
    <w:p w14:paraId="0987430F" w14:textId="77777777" w:rsidR="00EE4073" w:rsidRDefault="00386F2D">
      <w:pPr>
        <w:ind w:firstLineChars="225" w:firstLine="585"/>
        <w:rPr>
          <w:rFonts w:ascii="仿宋_GB2312" w:eastAsia="仿宋_GB2312" w:hAnsi="宋体"/>
          <w:color w:val="000000"/>
          <w:sz w:val="28"/>
          <w:szCs w:val="28"/>
        </w:rPr>
      </w:pPr>
      <w:r>
        <w:rPr>
          <w:rFonts w:ascii="仿宋_GB2312" w:eastAsia="仿宋_GB2312" w:hAnsi="仿宋" w:hint="eastAsia"/>
          <w:color w:val="000000"/>
          <w:spacing w:val="-10"/>
          <w:sz w:val="28"/>
          <w:szCs w:val="28"/>
        </w:rPr>
        <w:t>（三）</w:t>
      </w:r>
      <w:r>
        <w:rPr>
          <w:rFonts w:ascii="仿宋_GB2312" w:eastAsia="仿宋_GB2312" w:hAnsi="宋体" w:hint="eastAsia"/>
          <w:color w:val="000000"/>
          <w:sz w:val="28"/>
          <w:szCs w:val="28"/>
        </w:rPr>
        <w:t>合同至少一式四份：采购人、成交人各</w:t>
      </w:r>
      <w:r>
        <w:rPr>
          <w:rFonts w:ascii="仿宋_GB2312" w:eastAsia="仿宋_GB2312" w:hAnsi="宋体" w:hint="eastAsia"/>
          <w:color w:val="000000"/>
          <w:sz w:val="28"/>
          <w:szCs w:val="28"/>
        </w:rPr>
        <w:t>2</w:t>
      </w:r>
      <w:r>
        <w:rPr>
          <w:rFonts w:ascii="仿宋_GB2312" w:eastAsia="仿宋_GB2312" w:hAnsi="宋体" w:hint="eastAsia"/>
          <w:color w:val="000000"/>
          <w:sz w:val="28"/>
          <w:szCs w:val="28"/>
        </w:rPr>
        <w:t>份。</w:t>
      </w:r>
    </w:p>
    <w:p w14:paraId="2524443B" w14:textId="77777777" w:rsidR="00EE4073" w:rsidRDefault="00386F2D">
      <w:pPr>
        <w:ind w:firstLineChars="200" w:firstLine="560"/>
        <w:rPr>
          <w:rFonts w:ascii="仿宋_GB2312" w:eastAsia="仿宋_GB2312" w:hAnsi="仿宋" w:cs="黑体"/>
          <w:b/>
          <w:color w:val="000000"/>
          <w:sz w:val="28"/>
          <w:szCs w:val="28"/>
        </w:rPr>
      </w:pPr>
      <w:r>
        <w:rPr>
          <w:rFonts w:ascii="仿宋_GB2312" w:eastAsia="仿宋_GB2312" w:hAnsi="仿宋" w:cs="黑体" w:hint="eastAsia"/>
          <w:b/>
          <w:color w:val="000000"/>
          <w:sz w:val="28"/>
          <w:szCs w:val="28"/>
        </w:rPr>
        <w:t>十、其他</w:t>
      </w:r>
    </w:p>
    <w:p w14:paraId="7B5A6498" w14:textId="77777777" w:rsidR="00EE4073" w:rsidRDefault="00386F2D">
      <w:pPr>
        <w:ind w:firstLineChars="225" w:firstLine="630"/>
        <w:rPr>
          <w:rFonts w:ascii="仿宋_GB2312" w:eastAsia="仿宋_GB2312" w:hAnsi="宋体"/>
          <w:color w:val="000000"/>
          <w:sz w:val="28"/>
          <w:szCs w:val="28"/>
        </w:rPr>
      </w:pPr>
      <w:r>
        <w:rPr>
          <w:rFonts w:ascii="仿宋_GB2312" w:eastAsia="仿宋_GB2312" w:hAnsi="宋体" w:hint="eastAsia"/>
          <w:color w:val="000000"/>
          <w:sz w:val="28"/>
          <w:szCs w:val="28"/>
        </w:rPr>
        <w:t>若潜在投标人对本项目采购文件有任何疑问，请在本项目公示</w:t>
      </w:r>
      <w:proofErr w:type="gramStart"/>
      <w:r>
        <w:rPr>
          <w:rFonts w:ascii="仿宋_GB2312" w:eastAsia="仿宋_GB2312" w:hAnsi="宋体" w:hint="eastAsia"/>
          <w:color w:val="000000"/>
          <w:sz w:val="28"/>
          <w:szCs w:val="28"/>
        </w:rPr>
        <w:t>期及时</w:t>
      </w:r>
      <w:proofErr w:type="gramEnd"/>
      <w:r>
        <w:rPr>
          <w:rFonts w:ascii="仿宋_GB2312" w:eastAsia="仿宋_GB2312" w:hAnsi="宋体" w:hint="eastAsia"/>
          <w:color w:val="000000"/>
          <w:sz w:val="28"/>
          <w:szCs w:val="28"/>
        </w:rPr>
        <w:t>向采购人、采购代理机构提出。若公告期间未就采购文件提出任何质疑，则采购会议结束之后，不得再针对采购文件提出质疑。</w:t>
      </w:r>
    </w:p>
    <w:p w14:paraId="55D22144" w14:textId="77777777" w:rsidR="00EE4073" w:rsidRDefault="00EE4073">
      <w:pPr>
        <w:spacing w:line="400" w:lineRule="exact"/>
        <w:ind w:firstLineChars="200" w:firstLine="560"/>
        <w:rPr>
          <w:rFonts w:ascii="方正仿宋_GBK" w:eastAsia="方正仿宋_GBK" w:hAnsi="宋体"/>
          <w:sz w:val="28"/>
        </w:rPr>
      </w:pPr>
    </w:p>
    <w:p w14:paraId="795305E4" w14:textId="77777777" w:rsidR="00EE4073" w:rsidRDefault="00EE4073">
      <w:pPr>
        <w:spacing w:line="400" w:lineRule="exact"/>
        <w:ind w:firstLineChars="200" w:firstLine="560"/>
        <w:rPr>
          <w:rFonts w:ascii="方正仿宋_GBK" w:eastAsia="方正仿宋_GBK" w:hAnsi="宋体"/>
          <w:sz w:val="28"/>
        </w:rPr>
      </w:pPr>
    </w:p>
    <w:p w14:paraId="0115F404" w14:textId="77777777" w:rsidR="00EE4073" w:rsidRDefault="00EE4073">
      <w:pPr>
        <w:spacing w:line="400" w:lineRule="exact"/>
        <w:ind w:firstLineChars="200" w:firstLine="560"/>
        <w:rPr>
          <w:rFonts w:ascii="方正仿宋_GBK" w:eastAsia="方正仿宋_GBK" w:hAnsi="宋体"/>
          <w:sz w:val="28"/>
        </w:rPr>
      </w:pPr>
    </w:p>
    <w:p w14:paraId="423EFE6B" w14:textId="77777777" w:rsidR="00EE4073" w:rsidRDefault="00EE4073">
      <w:pPr>
        <w:spacing w:line="400" w:lineRule="exact"/>
        <w:ind w:firstLineChars="200" w:firstLine="560"/>
        <w:rPr>
          <w:rFonts w:ascii="方正仿宋_GBK" w:eastAsia="方正仿宋_GBK" w:hAnsi="宋体"/>
          <w:sz w:val="28"/>
        </w:rPr>
      </w:pPr>
    </w:p>
    <w:p w14:paraId="05B314DC" w14:textId="77777777" w:rsidR="00EE4073" w:rsidRDefault="00EE4073">
      <w:pPr>
        <w:spacing w:line="400" w:lineRule="exact"/>
        <w:ind w:firstLineChars="200" w:firstLine="560"/>
        <w:rPr>
          <w:rFonts w:ascii="方正仿宋_GBK" w:eastAsia="方正仿宋_GBK" w:hAnsi="宋体"/>
          <w:sz w:val="28"/>
        </w:rPr>
      </w:pPr>
    </w:p>
    <w:p w14:paraId="4233ED86" w14:textId="77777777" w:rsidR="00EE4073" w:rsidRDefault="00EE4073">
      <w:pPr>
        <w:spacing w:line="400" w:lineRule="exact"/>
        <w:ind w:firstLineChars="200" w:firstLine="560"/>
        <w:rPr>
          <w:rFonts w:ascii="方正仿宋_GBK" w:eastAsia="方正仿宋_GBK" w:hAnsi="宋体"/>
          <w:sz w:val="28"/>
        </w:rPr>
      </w:pPr>
    </w:p>
    <w:p w14:paraId="5D2C10F5" w14:textId="77777777" w:rsidR="00EE4073" w:rsidRDefault="00EE4073">
      <w:pPr>
        <w:spacing w:line="400" w:lineRule="exact"/>
        <w:ind w:firstLineChars="200" w:firstLine="560"/>
        <w:rPr>
          <w:rFonts w:ascii="方正仿宋_GBK" w:eastAsia="方正仿宋_GBK" w:hAnsi="宋体"/>
          <w:sz w:val="28"/>
        </w:rPr>
      </w:pPr>
    </w:p>
    <w:p w14:paraId="7E937AB1" w14:textId="77777777" w:rsidR="00EE4073" w:rsidRDefault="00EE4073">
      <w:pPr>
        <w:spacing w:line="400" w:lineRule="exact"/>
        <w:ind w:firstLineChars="200" w:firstLine="560"/>
        <w:rPr>
          <w:rFonts w:ascii="方正仿宋_GBK" w:eastAsia="方正仿宋_GBK" w:hAnsi="宋体"/>
          <w:sz w:val="28"/>
        </w:rPr>
      </w:pPr>
    </w:p>
    <w:p w14:paraId="7AD6C385" w14:textId="77777777" w:rsidR="00EE4073" w:rsidRDefault="00EE4073">
      <w:pPr>
        <w:spacing w:line="400" w:lineRule="exact"/>
        <w:ind w:firstLineChars="200" w:firstLine="560"/>
        <w:rPr>
          <w:rFonts w:ascii="方正仿宋_GBK" w:eastAsia="方正仿宋_GBK" w:hAnsi="宋体"/>
          <w:sz w:val="28"/>
        </w:rPr>
      </w:pPr>
    </w:p>
    <w:p w14:paraId="1C17C2D3" w14:textId="77777777" w:rsidR="00EE4073" w:rsidRDefault="00EE4073">
      <w:pPr>
        <w:spacing w:line="400" w:lineRule="exact"/>
        <w:ind w:firstLineChars="200" w:firstLine="560"/>
        <w:rPr>
          <w:rFonts w:ascii="方正仿宋_GBK" w:eastAsia="方正仿宋_GBK" w:hAnsi="宋体"/>
          <w:sz w:val="28"/>
        </w:rPr>
      </w:pPr>
    </w:p>
    <w:p w14:paraId="5699D5B8" w14:textId="77777777" w:rsidR="00EE4073" w:rsidRDefault="00EE4073">
      <w:pPr>
        <w:spacing w:line="400" w:lineRule="exact"/>
        <w:ind w:firstLineChars="200" w:firstLine="560"/>
        <w:rPr>
          <w:rFonts w:ascii="方正仿宋_GBK" w:eastAsia="方正仿宋_GBK" w:hAnsi="宋体"/>
          <w:sz w:val="28"/>
        </w:rPr>
      </w:pPr>
    </w:p>
    <w:p w14:paraId="66A8CF1B" w14:textId="77777777" w:rsidR="00EE4073" w:rsidRDefault="00EE4073">
      <w:pPr>
        <w:spacing w:line="400" w:lineRule="exact"/>
        <w:ind w:firstLineChars="200" w:firstLine="560"/>
        <w:rPr>
          <w:rFonts w:ascii="方正仿宋_GBK" w:eastAsia="方正仿宋_GBK" w:hAnsi="宋体"/>
          <w:sz w:val="28"/>
        </w:rPr>
      </w:pPr>
    </w:p>
    <w:p w14:paraId="751E21C9" w14:textId="77777777" w:rsidR="00EE4073" w:rsidRDefault="00EE4073">
      <w:pPr>
        <w:spacing w:line="400" w:lineRule="exact"/>
        <w:ind w:firstLineChars="200" w:firstLine="560"/>
        <w:rPr>
          <w:rFonts w:ascii="方正仿宋_GBK" w:eastAsia="方正仿宋_GBK" w:hAnsi="宋体"/>
          <w:sz w:val="28"/>
        </w:rPr>
      </w:pPr>
    </w:p>
    <w:p w14:paraId="20031A33" w14:textId="77777777" w:rsidR="00EE4073" w:rsidRDefault="00EE4073">
      <w:pPr>
        <w:spacing w:line="400" w:lineRule="exact"/>
        <w:ind w:firstLineChars="200" w:firstLine="560"/>
        <w:rPr>
          <w:rFonts w:ascii="方正仿宋_GBK" w:eastAsia="方正仿宋_GBK" w:hAnsi="宋体"/>
          <w:sz w:val="28"/>
        </w:rPr>
      </w:pPr>
    </w:p>
    <w:p w14:paraId="3210EBDF" w14:textId="77777777" w:rsidR="00EE4073" w:rsidRDefault="00EE4073">
      <w:pPr>
        <w:spacing w:line="400" w:lineRule="exact"/>
        <w:ind w:firstLineChars="200" w:firstLine="560"/>
        <w:rPr>
          <w:rFonts w:ascii="方正仿宋_GBK" w:eastAsia="方正仿宋_GBK" w:hAnsi="宋体"/>
          <w:sz w:val="28"/>
        </w:rPr>
      </w:pPr>
    </w:p>
    <w:p w14:paraId="4E359F94" w14:textId="77777777" w:rsidR="00EE4073" w:rsidRDefault="00EE4073">
      <w:pPr>
        <w:spacing w:line="400" w:lineRule="exact"/>
        <w:ind w:firstLineChars="200" w:firstLine="560"/>
        <w:rPr>
          <w:rFonts w:ascii="方正仿宋_GBK" w:eastAsia="方正仿宋_GBK" w:hAnsi="宋体"/>
          <w:sz w:val="28"/>
        </w:rPr>
      </w:pPr>
    </w:p>
    <w:p w14:paraId="7A37DB3C" w14:textId="77777777" w:rsidR="00EE4073" w:rsidRDefault="00EE4073">
      <w:pPr>
        <w:spacing w:line="400" w:lineRule="exact"/>
        <w:ind w:firstLineChars="200" w:firstLine="560"/>
        <w:rPr>
          <w:rFonts w:ascii="方正仿宋_GBK" w:eastAsia="方正仿宋_GBK" w:hAnsi="宋体"/>
          <w:sz w:val="28"/>
        </w:rPr>
      </w:pPr>
    </w:p>
    <w:p w14:paraId="4BE29145" w14:textId="77777777" w:rsidR="00EE4073" w:rsidRDefault="00EE4073">
      <w:pPr>
        <w:spacing w:line="400" w:lineRule="exact"/>
        <w:ind w:firstLineChars="200" w:firstLine="560"/>
        <w:rPr>
          <w:rFonts w:ascii="方正仿宋_GBK" w:eastAsia="方正仿宋_GBK" w:hAnsi="宋体"/>
          <w:sz w:val="28"/>
        </w:rPr>
      </w:pPr>
    </w:p>
    <w:p w14:paraId="4DEBE34D" w14:textId="77777777" w:rsidR="00EE4073" w:rsidRDefault="00EE4073">
      <w:pPr>
        <w:spacing w:line="400" w:lineRule="exact"/>
        <w:ind w:firstLineChars="200" w:firstLine="560"/>
        <w:rPr>
          <w:rFonts w:ascii="方正仿宋_GBK" w:eastAsia="方正仿宋_GBK" w:hAnsi="宋体"/>
          <w:sz w:val="28"/>
        </w:rPr>
      </w:pPr>
    </w:p>
    <w:p w14:paraId="6D7BD5A4" w14:textId="77777777" w:rsidR="00EE4073" w:rsidRDefault="00EE4073">
      <w:pPr>
        <w:spacing w:line="400" w:lineRule="exact"/>
        <w:ind w:firstLineChars="200" w:firstLine="560"/>
        <w:rPr>
          <w:rFonts w:ascii="方正仿宋_GBK" w:eastAsia="方正仿宋_GBK" w:hAnsi="宋体"/>
          <w:sz w:val="28"/>
        </w:rPr>
      </w:pPr>
    </w:p>
    <w:p w14:paraId="42BFD828" w14:textId="77777777" w:rsidR="00EE4073" w:rsidRDefault="00EE4073">
      <w:pPr>
        <w:spacing w:line="400" w:lineRule="exact"/>
        <w:ind w:firstLineChars="200" w:firstLine="560"/>
        <w:rPr>
          <w:rFonts w:ascii="方正仿宋_GBK" w:eastAsia="方正仿宋_GBK" w:hAnsi="宋体"/>
          <w:sz w:val="28"/>
        </w:rPr>
      </w:pPr>
    </w:p>
    <w:p w14:paraId="54D45FCE" w14:textId="77777777" w:rsidR="00EE4073" w:rsidRDefault="00EE4073">
      <w:pPr>
        <w:spacing w:line="400" w:lineRule="exact"/>
        <w:ind w:firstLineChars="200" w:firstLine="560"/>
        <w:rPr>
          <w:rFonts w:ascii="方正仿宋_GBK" w:eastAsia="方正仿宋_GBK" w:hAnsi="宋体"/>
          <w:sz w:val="28"/>
        </w:rPr>
      </w:pPr>
    </w:p>
    <w:p w14:paraId="726C438A" w14:textId="77777777" w:rsidR="00EE4073" w:rsidRDefault="00EE4073">
      <w:pPr>
        <w:spacing w:line="400" w:lineRule="exact"/>
        <w:ind w:firstLineChars="200" w:firstLine="560"/>
        <w:rPr>
          <w:rFonts w:ascii="方正仿宋_GBK" w:eastAsia="方正仿宋_GBK" w:hAnsi="宋体"/>
          <w:sz w:val="28"/>
        </w:rPr>
      </w:pPr>
    </w:p>
    <w:p w14:paraId="3E67FFF1" w14:textId="77777777" w:rsidR="00EE4073" w:rsidRDefault="00EE4073">
      <w:pPr>
        <w:spacing w:line="400" w:lineRule="exact"/>
        <w:ind w:firstLineChars="200" w:firstLine="560"/>
        <w:rPr>
          <w:rFonts w:ascii="方正仿宋_GBK" w:eastAsia="方正仿宋_GBK" w:hAnsi="宋体"/>
          <w:sz w:val="28"/>
        </w:rPr>
      </w:pPr>
    </w:p>
    <w:p w14:paraId="36D28F4D" w14:textId="77777777" w:rsidR="00EE4073" w:rsidRDefault="00EE4073">
      <w:pPr>
        <w:rPr>
          <w:rFonts w:ascii="华文中宋" w:eastAsia="华文中宋" w:hAnsi="华文中宋"/>
          <w:b/>
          <w:sz w:val="48"/>
          <w:szCs w:val="48"/>
        </w:rPr>
      </w:pPr>
    </w:p>
    <w:p w14:paraId="46D05324" w14:textId="77777777" w:rsidR="00EE4073" w:rsidRDefault="00EE4073">
      <w:pPr>
        <w:rPr>
          <w:rFonts w:ascii="华文中宋" w:eastAsia="华文中宋" w:hAnsi="华文中宋"/>
          <w:b/>
          <w:sz w:val="48"/>
          <w:szCs w:val="48"/>
        </w:rPr>
      </w:pPr>
    </w:p>
    <w:p w14:paraId="41126192" w14:textId="77777777" w:rsidR="00EE4073" w:rsidRDefault="00EE4073">
      <w:pPr>
        <w:rPr>
          <w:rFonts w:ascii="华文中宋" w:eastAsia="华文中宋" w:hAnsi="华文中宋"/>
          <w:b/>
          <w:sz w:val="48"/>
          <w:szCs w:val="48"/>
        </w:rPr>
      </w:pPr>
    </w:p>
    <w:p w14:paraId="7936018A" w14:textId="77777777" w:rsidR="00EE4073" w:rsidRDefault="00EE4073">
      <w:pPr>
        <w:rPr>
          <w:rFonts w:ascii="华文中宋" w:eastAsia="华文中宋" w:hAnsi="华文中宋"/>
          <w:b/>
          <w:sz w:val="48"/>
          <w:szCs w:val="48"/>
        </w:rPr>
      </w:pPr>
    </w:p>
    <w:p w14:paraId="27E613BB" w14:textId="77777777" w:rsidR="00EE4073" w:rsidRDefault="00EE4073">
      <w:pPr>
        <w:rPr>
          <w:rFonts w:ascii="华文中宋" w:eastAsia="华文中宋" w:hAnsi="华文中宋"/>
          <w:b/>
          <w:sz w:val="48"/>
          <w:szCs w:val="48"/>
        </w:rPr>
      </w:pPr>
    </w:p>
    <w:p w14:paraId="408FA581" w14:textId="77777777" w:rsidR="00EE4073" w:rsidRDefault="00EE4073">
      <w:pPr>
        <w:rPr>
          <w:rFonts w:ascii="华文中宋" w:eastAsia="华文中宋" w:hAnsi="华文中宋"/>
          <w:b/>
          <w:sz w:val="48"/>
          <w:szCs w:val="48"/>
        </w:rPr>
      </w:pPr>
    </w:p>
    <w:p w14:paraId="61CD2505" w14:textId="77777777" w:rsidR="00EE4073" w:rsidRDefault="00386F2D">
      <w:pPr>
        <w:rPr>
          <w:rFonts w:ascii="华文中宋" w:eastAsia="华文中宋" w:hAnsi="华文中宋"/>
          <w:b/>
          <w:sz w:val="48"/>
          <w:szCs w:val="48"/>
        </w:rPr>
      </w:pPr>
      <w:r>
        <w:rPr>
          <w:rFonts w:ascii="华文中宋" w:eastAsia="华文中宋" w:hAnsi="华文中宋" w:hint="eastAsia"/>
          <w:b/>
          <w:sz w:val="48"/>
          <w:szCs w:val="48"/>
        </w:rPr>
        <w:t>第五篇</w:t>
      </w:r>
      <w:r>
        <w:rPr>
          <w:rFonts w:ascii="华文中宋" w:eastAsia="华文中宋" w:hAnsi="华文中宋"/>
          <w:b/>
          <w:sz w:val="48"/>
          <w:szCs w:val="48"/>
        </w:rPr>
        <w:t xml:space="preserve"> </w:t>
      </w:r>
      <w:r>
        <w:rPr>
          <w:rFonts w:ascii="华文中宋" w:eastAsia="华文中宋" w:hAnsi="华文中宋"/>
          <w:b/>
          <w:bCs/>
          <w:sz w:val="44"/>
          <w:szCs w:val="44"/>
        </w:rPr>
        <w:t xml:space="preserve">   </w:t>
      </w:r>
    </w:p>
    <w:p w14:paraId="161224E2" w14:textId="77777777" w:rsidR="00EE4073" w:rsidRDefault="00386F2D">
      <w:pPr>
        <w:spacing w:line="480" w:lineRule="auto"/>
        <w:jc w:val="center"/>
        <w:rPr>
          <w:rFonts w:ascii="华文中宋" w:eastAsia="华文中宋" w:hAnsi="华文中宋"/>
          <w:b/>
          <w:kern w:val="44"/>
          <w:sz w:val="72"/>
          <w:szCs w:val="72"/>
        </w:rPr>
      </w:pPr>
      <w:r>
        <w:rPr>
          <w:rFonts w:ascii="华文中宋" w:eastAsia="华文中宋" w:hAnsi="华文中宋" w:hint="eastAsia"/>
          <w:b/>
          <w:kern w:val="44"/>
          <w:sz w:val="72"/>
          <w:szCs w:val="72"/>
        </w:rPr>
        <w:t>投</w:t>
      </w:r>
      <w:r>
        <w:rPr>
          <w:rFonts w:ascii="华文中宋" w:eastAsia="华文中宋" w:hAnsi="华文中宋"/>
          <w:b/>
          <w:kern w:val="44"/>
          <w:sz w:val="72"/>
          <w:szCs w:val="72"/>
        </w:rPr>
        <w:t xml:space="preserve"> </w:t>
      </w:r>
      <w:r>
        <w:rPr>
          <w:rFonts w:ascii="华文中宋" w:eastAsia="华文中宋" w:hAnsi="华文中宋" w:hint="eastAsia"/>
          <w:b/>
          <w:kern w:val="44"/>
          <w:sz w:val="72"/>
          <w:szCs w:val="72"/>
        </w:rPr>
        <w:t>标</w:t>
      </w:r>
      <w:r>
        <w:rPr>
          <w:rFonts w:ascii="华文中宋" w:eastAsia="华文中宋" w:hAnsi="华文中宋"/>
          <w:b/>
          <w:kern w:val="44"/>
          <w:sz w:val="72"/>
          <w:szCs w:val="72"/>
        </w:rPr>
        <w:t xml:space="preserve"> </w:t>
      </w:r>
      <w:r>
        <w:rPr>
          <w:rFonts w:ascii="华文中宋" w:eastAsia="华文中宋" w:hAnsi="华文中宋" w:hint="eastAsia"/>
          <w:b/>
          <w:kern w:val="44"/>
          <w:sz w:val="72"/>
          <w:szCs w:val="72"/>
        </w:rPr>
        <w:t>文</w:t>
      </w:r>
      <w:r>
        <w:rPr>
          <w:rFonts w:ascii="华文中宋" w:eastAsia="华文中宋" w:hAnsi="华文中宋"/>
          <w:b/>
          <w:kern w:val="44"/>
          <w:sz w:val="72"/>
          <w:szCs w:val="72"/>
        </w:rPr>
        <w:t xml:space="preserve"> </w:t>
      </w:r>
      <w:r>
        <w:rPr>
          <w:rFonts w:ascii="华文中宋" w:eastAsia="华文中宋" w:hAnsi="华文中宋" w:hint="eastAsia"/>
          <w:b/>
          <w:kern w:val="44"/>
          <w:sz w:val="72"/>
          <w:szCs w:val="72"/>
        </w:rPr>
        <w:t>件</w:t>
      </w:r>
    </w:p>
    <w:p w14:paraId="511DB370" w14:textId="77777777" w:rsidR="00EE4073" w:rsidRDefault="00EE4073">
      <w:pPr>
        <w:spacing w:line="480" w:lineRule="auto"/>
        <w:jc w:val="center"/>
        <w:rPr>
          <w:rFonts w:ascii="华文中宋" w:eastAsia="华文中宋" w:hAnsi="华文中宋"/>
          <w:b/>
          <w:kern w:val="44"/>
          <w:sz w:val="52"/>
          <w:szCs w:val="52"/>
        </w:rPr>
      </w:pPr>
    </w:p>
    <w:p w14:paraId="7B79B882" w14:textId="77777777" w:rsidR="00EE4073" w:rsidRDefault="00386F2D">
      <w:pPr>
        <w:spacing w:line="480" w:lineRule="auto"/>
        <w:jc w:val="center"/>
        <w:rPr>
          <w:rFonts w:ascii="华文中宋" w:eastAsia="华文中宋" w:hAnsi="华文中宋"/>
          <w:b/>
          <w:kern w:val="44"/>
          <w:sz w:val="52"/>
          <w:szCs w:val="52"/>
        </w:rPr>
      </w:pPr>
      <w:r>
        <w:rPr>
          <w:rFonts w:ascii="华文中宋" w:eastAsia="华文中宋" w:hAnsi="华文中宋" w:hint="eastAsia"/>
          <w:b/>
          <w:kern w:val="44"/>
          <w:sz w:val="52"/>
          <w:szCs w:val="52"/>
        </w:rPr>
        <w:t>部</w:t>
      </w:r>
    </w:p>
    <w:p w14:paraId="07A857DA" w14:textId="77777777" w:rsidR="00EE4073" w:rsidRDefault="00EE4073">
      <w:pPr>
        <w:spacing w:line="480" w:lineRule="auto"/>
        <w:jc w:val="center"/>
        <w:rPr>
          <w:rFonts w:ascii="华文中宋" w:eastAsia="华文中宋" w:hAnsi="华文中宋"/>
          <w:b/>
          <w:kern w:val="44"/>
          <w:sz w:val="52"/>
          <w:szCs w:val="52"/>
        </w:rPr>
      </w:pPr>
    </w:p>
    <w:p w14:paraId="603F0D27" w14:textId="77777777" w:rsidR="00EE4073" w:rsidRDefault="00386F2D">
      <w:pPr>
        <w:spacing w:line="480" w:lineRule="auto"/>
        <w:jc w:val="center"/>
        <w:rPr>
          <w:rFonts w:ascii="华文中宋" w:eastAsia="华文中宋" w:hAnsi="华文中宋"/>
          <w:b/>
          <w:kern w:val="44"/>
          <w:sz w:val="52"/>
          <w:szCs w:val="52"/>
        </w:rPr>
      </w:pPr>
      <w:r>
        <w:rPr>
          <w:rFonts w:ascii="华文中宋" w:eastAsia="华文中宋" w:hAnsi="华文中宋" w:hint="eastAsia"/>
          <w:b/>
          <w:kern w:val="44"/>
          <w:sz w:val="52"/>
          <w:szCs w:val="52"/>
        </w:rPr>
        <w:t>分</w:t>
      </w:r>
    </w:p>
    <w:p w14:paraId="6DE86B87" w14:textId="77777777" w:rsidR="00EE4073" w:rsidRDefault="00EE4073">
      <w:pPr>
        <w:spacing w:line="480" w:lineRule="auto"/>
        <w:jc w:val="center"/>
        <w:rPr>
          <w:rFonts w:ascii="华文中宋" w:eastAsia="华文中宋" w:hAnsi="华文中宋"/>
          <w:b/>
          <w:kern w:val="44"/>
          <w:sz w:val="52"/>
          <w:szCs w:val="52"/>
        </w:rPr>
      </w:pPr>
    </w:p>
    <w:p w14:paraId="08721C7F" w14:textId="77777777" w:rsidR="00EE4073" w:rsidRDefault="00386F2D">
      <w:pPr>
        <w:spacing w:line="480" w:lineRule="auto"/>
        <w:jc w:val="center"/>
        <w:rPr>
          <w:rFonts w:ascii="华文中宋" w:eastAsia="华文中宋" w:hAnsi="华文中宋"/>
          <w:b/>
          <w:kern w:val="44"/>
          <w:sz w:val="52"/>
          <w:szCs w:val="52"/>
        </w:rPr>
      </w:pPr>
      <w:r>
        <w:rPr>
          <w:rFonts w:ascii="华文中宋" w:eastAsia="华文中宋" w:hAnsi="华文中宋" w:hint="eastAsia"/>
          <w:b/>
          <w:kern w:val="44"/>
          <w:sz w:val="52"/>
          <w:szCs w:val="52"/>
        </w:rPr>
        <w:t>内</w:t>
      </w:r>
    </w:p>
    <w:p w14:paraId="1CBBF0C2" w14:textId="77777777" w:rsidR="00EE4073" w:rsidRDefault="00EE4073">
      <w:pPr>
        <w:spacing w:line="480" w:lineRule="auto"/>
        <w:jc w:val="center"/>
        <w:rPr>
          <w:rFonts w:ascii="华文中宋" w:eastAsia="华文中宋" w:hAnsi="华文中宋"/>
          <w:b/>
          <w:kern w:val="44"/>
          <w:sz w:val="52"/>
          <w:szCs w:val="52"/>
        </w:rPr>
      </w:pPr>
    </w:p>
    <w:p w14:paraId="710FF3ED" w14:textId="77777777" w:rsidR="00EE4073" w:rsidRDefault="00386F2D">
      <w:pPr>
        <w:spacing w:line="480" w:lineRule="auto"/>
        <w:jc w:val="center"/>
        <w:rPr>
          <w:rFonts w:ascii="华文中宋" w:eastAsia="华文中宋" w:hAnsi="华文中宋"/>
          <w:b/>
          <w:kern w:val="44"/>
          <w:sz w:val="52"/>
          <w:szCs w:val="52"/>
        </w:rPr>
      </w:pPr>
      <w:r>
        <w:rPr>
          <w:rFonts w:ascii="华文中宋" w:eastAsia="华文中宋" w:hAnsi="华文中宋" w:hint="eastAsia"/>
          <w:b/>
          <w:kern w:val="44"/>
          <w:sz w:val="52"/>
          <w:szCs w:val="52"/>
        </w:rPr>
        <w:t>容</w:t>
      </w:r>
    </w:p>
    <w:p w14:paraId="0C0DC6CF" w14:textId="77777777" w:rsidR="00EE4073" w:rsidRDefault="00EE4073">
      <w:pPr>
        <w:spacing w:line="480" w:lineRule="auto"/>
        <w:jc w:val="center"/>
        <w:rPr>
          <w:rFonts w:ascii="华文中宋" w:eastAsia="华文中宋" w:hAnsi="华文中宋"/>
          <w:b/>
          <w:kern w:val="44"/>
          <w:sz w:val="52"/>
          <w:szCs w:val="52"/>
        </w:rPr>
      </w:pPr>
    </w:p>
    <w:p w14:paraId="0790A27C" w14:textId="77777777" w:rsidR="00EE4073" w:rsidRDefault="00386F2D">
      <w:pPr>
        <w:spacing w:line="480" w:lineRule="auto"/>
        <w:jc w:val="center"/>
        <w:rPr>
          <w:rFonts w:ascii="华文中宋" w:eastAsia="华文中宋" w:hAnsi="华文中宋"/>
          <w:b/>
          <w:kern w:val="44"/>
          <w:sz w:val="52"/>
          <w:szCs w:val="52"/>
        </w:rPr>
      </w:pPr>
      <w:r>
        <w:rPr>
          <w:rFonts w:ascii="华文中宋" w:eastAsia="华文中宋" w:hAnsi="华文中宋" w:hint="eastAsia"/>
          <w:b/>
          <w:kern w:val="44"/>
          <w:sz w:val="52"/>
          <w:szCs w:val="52"/>
        </w:rPr>
        <w:t>格</w:t>
      </w:r>
    </w:p>
    <w:p w14:paraId="52B613C3" w14:textId="77777777" w:rsidR="00EE4073" w:rsidRDefault="00EE4073">
      <w:pPr>
        <w:spacing w:line="480" w:lineRule="auto"/>
        <w:jc w:val="center"/>
        <w:rPr>
          <w:rFonts w:ascii="华文中宋" w:eastAsia="华文中宋" w:hAnsi="华文中宋"/>
          <w:b/>
          <w:kern w:val="44"/>
          <w:sz w:val="52"/>
          <w:szCs w:val="52"/>
        </w:rPr>
      </w:pPr>
    </w:p>
    <w:p w14:paraId="2E20F9D5" w14:textId="77777777" w:rsidR="00EE4073" w:rsidRDefault="00386F2D">
      <w:pPr>
        <w:spacing w:line="480" w:lineRule="auto"/>
        <w:jc w:val="center"/>
        <w:rPr>
          <w:rFonts w:ascii="华文中宋" w:eastAsia="华文中宋" w:hAnsi="华文中宋"/>
          <w:b/>
          <w:kern w:val="44"/>
          <w:sz w:val="52"/>
          <w:szCs w:val="52"/>
        </w:rPr>
      </w:pPr>
      <w:r>
        <w:rPr>
          <w:rFonts w:ascii="华文中宋" w:eastAsia="华文中宋" w:hAnsi="华文中宋" w:hint="eastAsia"/>
          <w:b/>
          <w:kern w:val="44"/>
          <w:sz w:val="52"/>
          <w:szCs w:val="52"/>
        </w:rPr>
        <w:t>式</w:t>
      </w:r>
    </w:p>
    <w:p w14:paraId="421D19A0" w14:textId="77777777" w:rsidR="00EE4073" w:rsidRDefault="00EE4073">
      <w:pPr>
        <w:spacing w:line="480" w:lineRule="auto"/>
        <w:jc w:val="center"/>
        <w:rPr>
          <w:rFonts w:ascii="华文中宋" w:eastAsia="华文中宋" w:hAnsi="华文中宋"/>
          <w:b/>
          <w:kern w:val="44"/>
          <w:sz w:val="48"/>
          <w:szCs w:val="48"/>
        </w:rPr>
      </w:pPr>
    </w:p>
    <w:p w14:paraId="716CE045" w14:textId="77777777" w:rsidR="00EE4073" w:rsidRDefault="00EE4073">
      <w:pPr>
        <w:spacing w:line="480" w:lineRule="auto"/>
        <w:jc w:val="center"/>
        <w:rPr>
          <w:rFonts w:ascii="华文中宋" w:eastAsia="华文中宋" w:hAnsi="华文中宋"/>
          <w:b/>
          <w:kern w:val="44"/>
          <w:sz w:val="48"/>
          <w:szCs w:val="48"/>
        </w:rPr>
      </w:pPr>
    </w:p>
    <w:p w14:paraId="78E4AC67" w14:textId="77777777" w:rsidR="00EE4073" w:rsidRDefault="00EE4073">
      <w:pPr>
        <w:spacing w:line="480" w:lineRule="auto"/>
        <w:jc w:val="center"/>
        <w:rPr>
          <w:rFonts w:ascii="华文中宋" w:eastAsia="华文中宋" w:hAnsi="华文中宋"/>
          <w:b/>
          <w:kern w:val="44"/>
          <w:sz w:val="48"/>
          <w:szCs w:val="48"/>
        </w:rPr>
      </w:pPr>
    </w:p>
    <w:p w14:paraId="77B6D6A3" w14:textId="77777777" w:rsidR="00EE4073" w:rsidRDefault="00EE4073">
      <w:pPr>
        <w:spacing w:line="480" w:lineRule="auto"/>
        <w:jc w:val="center"/>
        <w:rPr>
          <w:rFonts w:ascii="华文中宋" w:eastAsia="华文中宋" w:hAnsi="华文中宋"/>
          <w:b/>
          <w:kern w:val="44"/>
          <w:sz w:val="48"/>
          <w:szCs w:val="48"/>
        </w:rPr>
      </w:pPr>
    </w:p>
    <w:p w14:paraId="3C5528B8" w14:textId="77777777" w:rsidR="00EE4073" w:rsidRDefault="00EE4073">
      <w:pPr>
        <w:spacing w:line="480" w:lineRule="auto"/>
        <w:jc w:val="center"/>
        <w:rPr>
          <w:rFonts w:ascii="华文中宋" w:eastAsia="华文中宋" w:hAnsi="华文中宋"/>
          <w:b/>
          <w:kern w:val="44"/>
          <w:sz w:val="48"/>
          <w:szCs w:val="48"/>
        </w:rPr>
      </w:pPr>
    </w:p>
    <w:p w14:paraId="2A07FE46" w14:textId="77777777" w:rsidR="00EE4073" w:rsidRDefault="00386F2D">
      <w:pPr>
        <w:spacing w:line="480" w:lineRule="auto"/>
        <w:jc w:val="center"/>
        <w:rPr>
          <w:rFonts w:ascii="华文中宋" w:eastAsia="华文中宋" w:hAnsi="华文中宋"/>
          <w:b/>
          <w:kern w:val="44"/>
          <w:sz w:val="48"/>
          <w:szCs w:val="48"/>
        </w:rPr>
      </w:pPr>
      <w:r>
        <w:rPr>
          <w:rFonts w:ascii="华文中宋" w:eastAsia="华文中宋" w:hAnsi="华文中宋" w:hint="eastAsia"/>
          <w:b/>
          <w:kern w:val="44"/>
          <w:sz w:val="48"/>
          <w:szCs w:val="48"/>
        </w:rPr>
        <w:t>投标承诺函</w:t>
      </w:r>
      <w:r>
        <w:rPr>
          <w:rFonts w:ascii="华文中宋" w:eastAsia="华文中宋" w:hAnsi="华文中宋"/>
          <w:b/>
          <w:kern w:val="44"/>
          <w:sz w:val="48"/>
          <w:szCs w:val="48"/>
        </w:rPr>
        <w:t xml:space="preserve"> </w:t>
      </w:r>
    </w:p>
    <w:p w14:paraId="0FB29EB2" w14:textId="77777777" w:rsidR="00EE4073" w:rsidRDefault="00EE4073">
      <w:pPr>
        <w:pStyle w:val="af3"/>
        <w:ind w:firstLineChars="0" w:firstLine="0"/>
        <w:rPr>
          <w:b/>
        </w:rPr>
      </w:pPr>
    </w:p>
    <w:p w14:paraId="527ECF48" w14:textId="77777777" w:rsidR="00EE4073" w:rsidRDefault="00386F2D">
      <w:pPr>
        <w:pStyle w:val="af3"/>
        <w:ind w:firstLineChars="0" w:firstLine="0"/>
        <w:rPr>
          <w:rFonts w:ascii="方正仿宋简体" w:eastAsia="方正仿宋简体"/>
          <w:b/>
        </w:rPr>
      </w:pPr>
      <w:r>
        <w:rPr>
          <w:rFonts w:ascii="方正仿宋简体" w:eastAsia="方正仿宋简体" w:hint="eastAsia"/>
          <w:b/>
        </w:rPr>
        <w:t>采购人：重庆市铜梁职业教育中心</w:t>
      </w:r>
    </w:p>
    <w:p w14:paraId="65E2D4F8" w14:textId="77777777" w:rsidR="00EE4073" w:rsidRDefault="00386F2D">
      <w:pPr>
        <w:spacing w:line="400" w:lineRule="exact"/>
        <w:ind w:firstLine="420"/>
        <w:rPr>
          <w:rFonts w:ascii="方正仿宋_GBK" w:eastAsia="方正仿宋_GBK" w:hAnsi="宋体"/>
          <w:sz w:val="28"/>
        </w:rPr>
      </w:pPr>
      <w:r>
        <w:rPr>
          <w:rFonts w:ascii="方正仿宋_GBK" w:eastAsia="方正仿宋_GBK" w:hAnsi="宋体" w:hint="eastAsia"/>
          <w:sz w:val="28"/>
        </w:rPr>
        <w:t>我方收到贵方制发的《</w:t>
      </w:r>
      <w:r>
        <w:rPr>
          <w:rFonts w:ascii="方正仿宋_GBK" w:eastAsia="方正仿宋_GBK" w:hAnsi="宋体" w:hint="eastAsia"/>
          <w:sz w:val="28"/>
        </w:rPr>
        <w:t>重庆市铜梁职业教育中心党建项目</w:t>
      </w:r>
      <w:r>
        <w:rPr>
          <w:rFonts w:ascii="方正仿宋_GBK" w:eastAsia="方正仿宋_GBK" w:hAnsi="宋体" w:hint="eastAsia"/>
          <w:sz w:val="28"/>
        </w:rPr>
        <w:t>》〔</w:t>
      </w:r>
      <w:r>
        <w:rPr>
          <w:rFonts w:ascii="方正仿宋_GBK" w:eastAsia="方正仿宋_GBK" w:hAnsi="宋体" w:hint="eastAsia"/>
          <w:sz w:val="28"/>
        </w:rPr>
        <w:t>TZ(</w:t>
      </w:r>
      <w:r>
        <w:rPr>
          <w:rFonts w:ascii="方正仿宋_GBK" w:eastAsia="方正仿宋_GBK" w:hAnsi="宋体" w:hint="eastAsia"/>
          <w:sz w:val="28"/>
        </w:rPr>
        <w:t>服</w:t>
      </w:r>
      <w:r>
        <w:rPr>
          <w:rFonts w:ascii="方正仿宋_GBK" w:eastAsia="方正仿宋_GBK" w:hAnsi="宋体" w:hint="eastAsia"/>
          <w:sz w:val="28"/>
        </w:rPr>
        <w:t>)2019-004</w:t>
      </w:r>
      <w:r>
        <w:rPr>
          <w:rFonts w:ascii="方正仿宋_GBK" w:eastAsia="方正仿宋_GBK" w:hAnsi="宋体" w:hint="eastAsia"/>
          <w:sz w:val="28"/>
        </w:rPr>
        <w:t>〕采购文件，我公司完全同意并愿意遵照采购文件中的各项要求和规定，参加该项目的竞争谈判会议。</w:t>
      </w:r>
    </w:p>
    <w:p w14:paraId="4A1129CD" w14:textId="77777777" w:rsidR="00EE4073" w:rsidRDefault="00386F2D">
      <w:pPr>
        <w:spacing w:line="400" w:lineRule="exact"/>
        <w:ind w:firstLine="420"/>
        <w:rPr>
          <w:rFonts w:ascii="方正仿宋_GBK" w:eastAsia="方正仿宋_GBK" w:hAnsi="宋体"/>
          <w:sz w:val="28"/>
        </w:rPr>
      </w:pPr>
      <w:r>
        <w:rPr>
          <w:rFonts w:ascii="方正仿宋_GBK" w:eastAsia="方正仿宋_GBK" w:hAnsi="宋体"/>
          <w:sz w:val="28"/>
        </w:rPr>
        <w:t xml:space="preserve"> 2</w:t>
      </w:r>
      <w:r>
        <w:rPr>
          <w:rFonts w:ascii="方正仿宋_GBK" w:eastAsia="方正仿宋_GBK" w:hAnsi="宋体" w:hint="eastAsia"/>
          <w:sz w:val="28"/>
        </w:rPr>
        <w:t>、我方对本项目的投标报价见《投标报价表》或《最后书面投标报价承诺书》（如果有）中的报价金额。</w:t>
      </w:r>
    </w:p>
    <w:p w14:paraId="0F7D730B" w14:textId="77777777" w:rsidR="00EE4073" w:rsidRDefault="00386F2D">
      <w:pPr>
        <w:spacing w:line="400" w:lineRule="exact"/>
        <w:ind w:firstLine="420"/>
        <w:rPr>
          <w:rFonts w:ascii="方正仿宋_GBK" w:eastAsia="方正仿宋_GBK" w:hAnsi="宋体"/>
          <w:sz w:val="28"/>
        </w:rPr>
      </w:pPr>
      <w:r>
        <w:rPr>
          <w:rFonts w:ascii="方正仿宋_GBK" w:eastAsia="方正仿宋_GBK" w:hAnsi="宋体"/>
          <w:sz w:val="28"/>
        </w:rPr>
        <w:t xml:space="preserve"> 3</w:t>
      </w:r>
      <w:r>
        <w:rPr>
          <w:rFonts w:ascii="方正仿宋_GBK" w:eastAsia="方正仿宋_GBK" w:hAnsi="宋体" w:hint="eastAsia"/>
          <w:sz w:val="28"/>
        </w:rPr>
        <w:t>、</w:t>
      </w:r>
      <w:r>
        <w:rPr>
          <w:rFonts w:ascii="方正仿宋_GBK" w:eastAsia="方正仿宋_GBK" w:hAnsi="宋体" w:hint="eastAsia"/>
          <w:color w:val="FF0000"/>
          <w:sz w:val="28"/>
        </w:rPr>
        <w:t>若我方成交，我方承诺从签订合同之日起，全力</w:t>
      </w:r>
      <w:r>
        <w:rPr>
          <w:rFonts w:ascii="方正仿宋_GBK" w:eastAsia="方正仿宋_GBK" w:hAnsi="宋体"/>
          <w:color w:val="FF0000"/>
          <w:sz w:val="28"/>
        </w:rPr>
        <w:t>配合采购单位及该项目施工单位完成</w:t>
      </w:r>
      <w:r>
        <w:rPr>
          <w:rFonts w:ascii="方正仿宋_GBK" w:eastAsia="方正仿宋_GBK" w:hAnsi="宋体"/>
          <w:color w:val="FF0000"/>
          <w:sz w:val="28"/>
        </w:rPr>
        <w:t>“</w:t>
      </w:r>
      <w:r>
        <w:rPr>
          <w:rFonts w:ascii="方正仿宋_GBK" w:eastAsia="方正仿宋_GBK" w:hAnsi="宋体" w:hint="eastAsia"/>
          <w:color w:val="FF0000"/>
          <w:sz w:val="28"/>
        </w:rPr>
        <w:t>重庆市铜梁职业教育中心党建项目</w:t>
      </w:r>
      <w:r>
        <w:rPr>
          <w:rFonts w:ascii="方正仿宋_GBK" w:eastAsia="方正仿宋_GBK" w:hAnsi="宋体"/>
          <w:color w:val="FF0000"/>
          <w:sz w:val="28"/>
        </w:rPr>
        <w:t>”</w:t>
      </w:r>
      <w:r>
        <w:rPr>
          <w:rFonts w:ascii="方正仿宋_GBK" w:eastAsia="方正仿宋_GBK" w:hAnsi="宋体" w:hint="eastAsia"/>
          <w:color w:val="FF0000"/>
          <w:sz w:val="28"/>
        </w:rPr>
        <w:t>全部内容</w:t>
      </w:r>
      <w:r>
        <w:rPr>
          <w:rFonts w:ascii="方正仿宋_GBK" w:eastAsia="方正仿宋_GBK" w:hAnsi="宋体" w:hint="eastAsia"/>
          <w:color w:val="FF0000"/>
          <w:sz w:val="28"/>
        </w:rPr>
        <w:t>。</w:t>
      </w:r>
    </w:p>
    <w:p w14:paraId="5AB3311B" w14:textId="77777777" w:rsidR="00EE4073" w:rsidRDefault="00386F2D">
      <w:pPr>
        <w:spacing w:line="400" w:lineRule="exact"/>
        <w:ind w:firstLine="420"/>
        <w:rPr>
          <w:rFonts w:ascii="方正仿宋_GBK" w:eastAsia="方正仿宋_GBK" w:hAnsi="宋体"/>
          <w:sz w:val="28"/>
        </w:rPr>
      </w:pPr>
      <w:r>
        <w:rPr>
          <w:rFonts w:ascii="方正仿宋_GBK" w:eastAsia="方正仿宋_GBK" w:hAnsi="宋体"/>
          <w:sz w:val="28"/>
        </w:rPr>
        <w:t xml:space="preserve"> 4</w:t>
      </w:r>
      <w:r>
        <w:rPr>
          <w:rFonts w:ascii="方正仿宋_GBK" w:eastAsia="方正仿宋_GBK" w:hAnsi="宋体" w:hint="eastAsia"/>
          <w:sz w:val="28"/>
        </w:rPr>
        <w:t>、若我方成交，我方承诺服务期为该项目工期</w:t>
      </w:r>
      <w:r>
        <w:rPr>
          <w:rFonts w:ascii="方正仿宋_GBK" w:eastAsia="方正仿宋_GBK" w:hAnsi="宋体"/>
          <w:sz w:val="28"/>
        </w:rPr>
        <w:t>之内。</w:t>
      </w:r>
    </w:p>
    <w:p w14:paraId="276FB6EC" w14:textId="77777777" w:rsidR="00EE4073" w:rsidRDefault="00386F2D">
      <w:pPr>
        <w:spacing w:line="560" w:lineRule="exact"/>
        <w:ind w:firstLineChars="200" w:firstLine="560"/>
        <w:rPr>
          <w:rFonts w:ascii="方正仿宋_GBK" w:eastAsia="方正仿宋_GBK" w:hAnsi="宋体"/>
          <w:sz w:val="28"/>
        </w:rPr>
      </w:pPr>
      <w:r>
        <w:rPr>
          <w:rFonts w:ascii="方正仿宋_GBK" w:eastAsia="方正仿宋_GBK" w:hAnsi="宋体"/>
          <w:sz w:val="28"/>
        </w:rPr>
        <w:t xml:space="preserve"> 5</w:t>
      </w:r>
      <w:r>
        <w:rPr>
          <w:rFonts w:ascii="方正仿宋_GBK" w:eastAsia="方正仿宋_GBK" w:hAnsi="宋体" w:hint="eastAsia"/>
          <w:sz w:val="28"/>
        </w:rPr>
        <w:t>、若我方成交，我方将派驻项目负责人为</w:t>
      </w:r>
      <w:r>
        <w:rPr>
          <w:rFonts w:ascii="仿宋_GB2312" w:eastAsia="仿宋_GB2312" w:hAnsi="华文细黑"/>
          <w:sz w:val="30"/>
          <w:szCs w:val="30"/>
          <w:u w:val="single"/>
        </w:rPr>
        <w:t xml:space="preserve">       </w:t>
      </w:r>
      <w:r>
        <w:rPr>
          <w:rFonts w:ascii="方正仿宋_GBK" w:eastAsia="方正仿宋_GBK" w:hAnsi="宋体" w:hint="eastAsia"/>
          <w:sz w:val="28"/>
        </w:rPr>
        <w:t>；我方承诺，该项目负责人未经采购人同意不得更换。我方承诺按照与采购人签订的项目合同，积极做好各项工作，保证项目质量，并全面履行项目合同。</w:t>
      </w:r>
    </w:p>
    <w:p w14:paraId="03C9349C" w14:textId="77777777" w:rsidR="00EE4073" w:rsidRDefault="00EE4073">
      <w:pPr>
        <w:spacing w:line="560" w:lineRule="exact"/>
        <w:ind w:firstLineChars="200" w:firstLine="560"/>
        <w:rPr>
          <w:rFonts w:ascii="方正仿宋_GBK" w:eastAsia="方正仿宋_GBK" w:hAnsi="宋体"/>
          <w:sz w:val="28"/>
        </w:rPr>
      </w:pPr>
    </w:p>
    <w:p w14:paraId="58F3F2FA" w14:textId="77777777" w:rsidR="00EE4073" w:rsidRDefault="00EE4073">
      <w:pPr>
        <w:spacing w:line="560" w:lineRule="exact"/>
        <w:ind w:firstLineChars="200" w:firstLine="600"/>
        <w:rPr>
          <w:rFonts w:ascii="方正仿宋_GBK" w:eastAsia="方正仿宋_GBK" w:hAnsi="宋体"/>
          <w:sz w:val="30"/>
          <w:szCs w:val="30"/>
        </w:rPr>
      </w:pPr>
    </w:p>
    <w:p w14:paraId="21BD4467" w14:textId="77777777" w:rsidR="00EE4073" w:rsidRDefault="00386F2D">
      <w:pPr>
        <w:spacing w:line="560" w:lineRule="exact"/>
        <w:ind w:firstLineChars="200" w:firstLine="600"/>
        <w:rPr>
          <w:rFonts w:ascii="方正仿宋_GBK" w:eastAsia="方正仿宋_GBK" w:hAnsi="宋体"/>
          <w:sz w:val="30"/>
          <w:szCs w:val="30"/>
        </w:rPr>
      </w:pPr>
      <w:r>
        <w:rPr>
          <w:rFonts w:ascii="方正仿宋_GBK" w:eastAsia="方正仿宋_GBK" w:hAnsi="宋体" w:hint="eastAsia"/>
          <w:sz w:val="30"/>
          <w:szCs w:val="30"/>
        </w:rPr>
        <w:t>法定代表人（代理人）签名：</w:t>
      </w:r>
      <w:r>
        <w:rPr>
          <w:rFonts w:ascii="方正仿宋_GBK" w:eastAsia="方正仿宋_GBK" w:hAnsi="宋体"/>
          <w:sz w:val="30"/>
          <w:szCs w:val="30"/>
        </w:rPr>
        <w:t xml:space="preserve">                 </w:t>
      </w:r>
    </w:p>
    <w:p w14:paraId="74F5E640" w14:textId="77777777" w:rsidR="00EE4073" w:rsidRDefault="00EE4073">
      <w:pPr>
        <w:pStyle w:val="a3"/>
        <w:spacing w:line="560" w:lineRule="exact"/>
        <w:ind w:firstLine="600"/>
        <w:rPr>
          <w:rFonts w:ascii="方正仿宋_GBK" w:eastAsia="方正仿宋_GBK" w:hAnsi="宋体"/>
          <w:sz w:val="30"/>
          <w:szCs w:val="30"/>
        </w:rPr>
      </w:pPr>
    </w:p>
    <w:p w14:paraId="188F265B" w14:textId="77777777" w:rsidR="00EE4073" w:rsidRDefault="00386F2D">
      <w:pPr>
        <w:pStyle w:val="a3"/>
        <w:spacing w:line="560" w:lineRule="exact"/>
        <w:ind w:firstLine="600"/>
        <w:rPr>
          <w:rFonts w:ascii="方正仿宋_GBK" w:eastAsia="方正仿宋_GBK" w:hAnsi="宋体"/>
          <w:sz w:val="30"/>
          <w:szCs w:val="30"/>
        </w:rPr>
      </w:pPr>
      <w:r>
        <w:rPr>
          <w:rFonts w:ascii="方正仿宋_GBK" w:eastAsia="方正仿宋_GBK" w:hAnsi="宋体" w:hint="eastAsia"/>
          <w:sz w:val="30"/>
          <w:szCs w:val="30"/>
        </w:rPr>
        <w:lastRenderedPageBreak/>
        <w:t>投标人（公章）：</w:t>
      </w:r>
      <w:r>
        <w:rPr>
          <w:rFonts w:ascii="方正仿宋_GBK" w:eastAsia="方正仿宋_GBK" w:hAnsi="宋体"/>
          <w:sz w:val="30"/>
          <w:szCs w:val="30"/>
        </w:rPr>
        <w:t xml:space="preserve"> </w:t>
      </w:r>
    </w:p>
    <w:p w14:paraId="46BF2356" w14:textId="77777777" w:rsidR="00EE4073" w:rsidRDefault="00386F2D">
      <w:pPr>
        <w:pStyle w:val="a3"/>
        <w:spacing w:line="560" w:lineRule="exact"/>
        <w:ind w:left="5034" w:firstLineChars="0" w:firstLine="0"/>
        <w:rPr>
          <w:rFonts w:ascii="方正仿宋_GBK" w:eastAsia="方正仿宋_GBK" w:hAnsi="宋体"/>
          <w:sz w:val="30"/>
          <w:szCs w:val="30"/>
        </w:rPr>
      </w:pPr>
      <w:r>
        <w:rPr>
          <w:rFonts w:ascii="方正仿宋_GBK" w:eastAsia="方正仿宋_GBK" w:hAnsi="宋体"/>
          <w:sz w:val="30"/>
          <w:szCs w:val="30"/>
        </w:rPr>
        <w:t>2019</w:t>
      </w:r>
      <w:r>
        <w:rPr>
          <w:rFonts w:ascii="方正仿宋_GBK" w:eastAsia="方正仿宋_GBK" w:hAnsi="宋体" w:hint="eastAsia"/>
          <w:sz w:val="30"/>
          <w:szCs w:val="30"/>
        </w:rPr>
        <w:t>年</w:t>
      </w:r>
      <w:r>
        <w:rPr>
          <w:rFonts w:ascii="方正仿宋_GBK" w:eastAsia="方正仿宋_GBK" w:hAnsi="宋体"/>
          <w:sz w:val="30"/>
          <w:szCs w:val="30"/>
        </w:rPr>
        <w:t xml:space="preserve">  </w:t>
      </w:r>
      <w:r>
        <w:rPr>
          <w:rFonts w:ascii="方正仿宋_GBK" w:eastAsia="方正仿宋_GBK" w:hAnsi="宋体" w:hint="eastAsia"/>
          <w:sz w:val="30"/>
          <w:szCs w:val="30"/>
        </w:rPr>
        <w:t>月</w:t>
      </w:r>
      <w:r>
        <w:rPr>
          <w:rFonts w:ascii="方正仿宋_GBK" w:eastAsia="方正仿宋_GBK" w:hAnsi="宋体"/>
          <w:sz w:val="30"/>
          <w:szCs w:val="30"/>
        </w:rPr>
        <w:t xml:space="preserve">  </w:t>
      </w:r>
      <w:r>
        <w:rPr>
          <w:rFonts w:ascii="方正仿宋_GBK" w:eastAsia="方正仿宋_GBK" w:hAnsi="宋体" w:hint="eastAsia"/>
          <w:sz w:val="30"/>
          <w:szCs w:val="30"/>
        </w:rPr>
        <w:t>日</w:t>
      </w:r>
    </w:p>
    <w:p w14:paraId="2DBB6F83" w14:textId="77777777" w:rsidR="00EE4073" w:rsidRDefault="00EE4073">
      <w:pPr>
        <w:ind w:leftChars="771" w:left="2267" w:hangingChars="180" w:hanging="648"/>
        <w:rPr>
          <w:rFonts w:ascii="方正仿宋_GBK" w:eastAsia="方正仿宋_GBK" w:hAnsi="宋体"/>
          <w:bCs/>
          <w:sz w:val="36"/>
          <w:szCs w:val="36"/>
        </w:rPr>
      </w:pPr>
    </w:p>
    <w:p w14:paraId="0AB1C331" w14:textId="77777777" w:rsidR="00EE4073" w:rsidRDefault="00EE4073">
      <w:pPr>
        <w:ind w:leftChars="771" w:left="2267" w:hangingChars="180" w:hanging="648"/>
        <w:rPr>
          <w:rFonts w:ascii="方正仿宋_GBK" w:eastAsia="方正仿宋_GBK" w:hAnsi="宋体"/>
          <w:bCs/>
          <w:sz w:val="36"/>
          <w:szCs w:val="36"/>
        </w:rPr>
      </w:pPr>
    </w:p>
    <w:p w14:paraId="6099F708" w14:textId="77777777" w:rsidR="00EE4073" w:rsidRDefault="00EE4073">
      <w:pPr>
        <w:ind w:leftChars="771" w:left="2267" w:hangingChars="180" w:hanging="648"/>
        <w:rPr>
          <w:rFonts w:ascii="方正仿宋_GBK" w:eastAsia="方正仿宋_GBK" w:hAnsi="宋体"/>
          <w:bCs/>
          <w:sz w:val="36"/>
          <w:szCs w:val="36"/>
        </w:rPr>
      </w:pPr>
    </w:p>
    <w:p w14:paraId="0DA6CBA5" w14:textId="77777777" w:rsidR="00EE4073" w:rsidRDefault="00EE4073">
      <w:pPr>
        <w:ind w:leftChars="771" w:left="2267" w:hangingChars="180" w:hanging="648"/>
        <w:rPr>
          <w:rFonts w:ascii="方正仿宋_GBK" w:eastAsia="方正仿宋_GBK" w:hAnsi="宋体"/>
          <w:bCs/>
          <w:sz w:val="36"/>
          <w:szCs w:val="36"/>
        </w:rPr>
      </w:pPr>
    </w:p>
    <w:p w14:paraId="52DF3555" w14:textId="77777777" w:rsidR="00EE4073" w:rsidRDefault="00EE4073">
      <w:pPr>
        <w:ind w:leftChars="771" w:left="2267" w:hangingChars="180" w:hanging="648"/>
        <w:rPr>
          <w:rFonts w:ascii="方正仿宋_GBK" w:eastAsia="方正仿宋_GBK" w:hAnsi="宋体"/>
          <w:bCs/>
          <w:sz w:val="36"/>
          <w:szCs w:val="36"/>
        </w:rPr>
      </w:pPr>
    </w:p>
    <w:p w14:paraId="580DE727" w14:textId="77777777" w:rsidR="00EE4073" w:rsidRDefault="00EE4073">
      <w:pPr>
        <w:spacing w:line="560" w:lineRule="exact"/>
        <w:jc w:val="center"/>
        <w:rPr>
          <w:rFonts w:ascii="华文中宋" w:eastAsia="华文中宋" w:hAnsi="华文中宋"/>
          <w:b/>
          <w:kern w:val="44"/>
          <w:sz w:val="48"/>
          <w:szCs w:val="48"/>
        </w:rPr>
      </w:pPr>
    </w:p>
    <w:p w14:paraId="2869A4E0" w14:textId="77777777" w:rsidR="00EE4073" w:rsidRDefault="00EE4073">
      <w:pPr>
        <w:spacing w:line="560" w:lineRule="exact"/>
        <w:jc w:val="center"/>
        <w:rPr>
          <w:rFonts w:ascii="华文中宋" w:eastAsia="华文中宋" w:hAnsi="华文中宋"/>
          <w:b/>
          <w:kern w:val="44"/>
          <w:sz w:val="48"/>
          <w:szCs w:val="48"/>
        </w:rPr>
      </w:pPr>
    </w:p>
    <w:p w14:paraId="77E6F9D1" w14:textId="77777777" w:rsidR="00EE4073" w:rsidRDefault="00386F2D">
      <w:pPr>
        <w:spacing w:line="560" w:lineRule="exact"/>
        <w:jc w:val="center"/>
        <w:rPr>
          <w:rFonts w:ascii="华文中宋" w:eastAsia="华文中宋" w:hAnsi="华文中宋"/>
          <w:b/>
          <w:kern w:val="44"/>
          <w:sz w:val="48"/>
          <w:szCs w:val="48"/>
        </w:rPr>
      </w:pPr>
      <w:r>
        <w:rPr>
          <w:rFonts w:ascii="华文中宋" w:eastAsia="华文中宋" w:hAnsi="华文中宋" w:hint="eastAsia"/>
          <w:b/>
          <w:kern w:val="44"/>
          <w:sz w:val="48"/>
          <w:szCs w:val="48"/>
        </w:rPr>
        <w:t>投标报价表</w:t>
      </w:r>
    </w:p>
    <w:p w14:paraId="730ABBF6" w14:textId="77777777" w:rsidR="00EE4073" w:rsidRDefault="00386F2D">
      <w:pPr>
        <w:spacing w:line="480" w:lineRule="auto"/>
        <w:rPr>
          <w:rFonts w:ascii="方正仿宋_GBK" w:eastAsia="方正仿宋_GBK" w:hAnsi="宋体"/>
          <w:sz w:val="28"/>
        </w:rPr>
      </w:pPr>
      <w:r>
        <w:rPr>
          <w:rFonts w:ascii="方正仿宋_GBK" w:eastAsia="方正仿宋_GBK" w:hAnsi="宋体" w:hint="eastAsia"/>
          <w:sz w:val="28"/>
        </w:rPr>
        <w:t>项目名称：</w:t>
      </w:r>
      <w:r>
        <w:rPr>
          <w:rFonts w:ascii="方正仿宋_GBK" w:eastAsia="方正仿宋_GBK" w:hAnsi="宋体" w:hint="eastAsia"/>
          <w:sz w:val="28"/>
        </w:rPr>
        <w:t>重庆市铜梁职业教育</w:t>
      </w:r>
      <w:proofErr w:type="gramStart"/>
      <w:r>
        <w:rPr>
          <w:rFonts w:ascii="方正仿宋_GBK" w:eastAsia="方正仿宋_GBK" w:hAnsi="宋体" w:hint="eastAsia"/>
          <w:sz w:val="28"/>
        </w:rPr>
        <w:t>中心党建</w:t>
      </w:r>
      <w:proofErr w:type="gramEnd"/>
      <w:r>
        <w:rPr>
          <w:rFonts w:ascii="方正仿宋_GBK" w:eastAsia="方正仿宋_GBK" w:hAnsi="宋体" w:hint="eastAsia"/>
          <w:sz w:val="28"/>
        </w:rPr>
        <w:t>项目</w:t>
      </w:r>
      <w:r>
        <w:rPr>
          <w:rFonts w:ascii="方正仿宋_GBK" w:eastAsia="方正仿宋_GBK" w:hAnsi="宋体" w:hint="eastAsia"/>
          <w:szCs w:val="21"/>
        </w:rPr>
        <w:t xml:space="preserve">     </w:t>
      </w:r>
      <w:r>
        <w:rPr>
          <w:rFonts w:ascii="方正仿宋_GBK" w:eastAsia="方正仿宋_GBK" w:hAnsi="宋体" w:hint="eastAsia"/>
          <w:sz w:val="28"/>
        </w:rPr>
        <w:t>单位：保留至元</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409"/>
        <w:gridCol w:w="3666"/>
      </w:tblGrid>
      <w:tr w:rsidR="00EE4073" w14:paraId="1E4CECC3" w14:textId="77777777">
        <w:trPr>
          <w:cantSplit/>
          <w:trHeight w:val="640"/>
        </w:trPr>
        <w:tc>
          <w:tcPr>
            <w:tcW w:w="2553" w:type="dxa"/>
            <w:vAlign w:val="center"/>
          </w:tcPr>
          <w:p w14:paraId="7DD9C213" w14:textId="77777777" w:rsidR="00EE4073" w:rsidRDefault="00386F2D">
            <w:pPr>
              <w:spacing w:line="500" w:lineRule="exact"/>
              <w:jc w:val="center"/>
              <w:rPr>
                <w:rFonts w:ascii="方正仿宋_GBK" w:eastAsia="方正仿宋_GBK" w:hAnsi="宋体"/>
                <w:sz w:val="28"/>
              </w:rPr>
            </w:pPr>
            <w:r>
              <w:rPr>
                <w:rFonts w:ascii="方正仿宋_GBK" w:eastAsia="方正仿宋_GBK" w:hAnsi="宋体" w:hint="eastAsia"/>
                <w:sz w:val="28"/>
              </w:rPr>
              <w:t>投标人全称</w:t>
            </w:r>
          </w:p>
        </w:tc>
        <w:tc>
          <w:tcPr>
            <w:tcW w:w="7075" w:type="dxa"/>
            <w:gridSpan w:val="2"/>
            <w:vAlign w:val="center"/>
          </w:tcPr>
          <w:p w14:paraId="25F760E5" w14:textId="77777777" w:rsidR="00EE4073" w:rsidRDefault="00EE4073">
            <w:pPr>
              <w:spacing w:line="500" w:lineRule="exact"/>
              <w:jc w:val="center"/>
              <w:rPr>
                <w:rFonts w:ascii="方正仿宋_GBK" w:eastAsia="方正仿宋_GBK" w:hAnsi="宋体"/>
                <w:sz w:val="28"/>
              </w:rPr>
            </w:pPr>
          </w:p>
        </w:tc>
      </w:tr>
      <w:tr w:rsidR="00EE4073" w14:paraId="617620D6" w14:textId="77777777">
        <w:trPr>
          <w:cantSplit/>
          <w:trHeight w:val="619"/>
        </w:trPr>
        <w:tc>
          <w:tcPr>
            <w:tcW w:w="2553" w:type="dxa"/>
            <w:vAlign w:val="center"/>
          </w:tcPr>
          <w:p w14:paraId="0823B7D4" w14:textId="77777777" w:rsidR="00EE4073" w:rsidRDefault="00386F2D">
            <w:pPr>
              <w:spacing w:line="500" w:lineRule="exact"/>
              <w:jc w:val="center"/>
              <w:rPr>
                <w:rFonts w:ascii="方正仿宋_GBK" w:eastAsia="方正仿宋_GBK" w:hAnsi="宋体"/>
                <w:sz w:val="28"/>
              </w:rPr>
            </w:pPr>
            <w:r>
              <w:rPr>
                <w:rFonts w:ascii="方正仿宋_GBK" w:eastAsia="方正仿宋_GBK" w:hAnsi="宋体" w:hint="eastAsia"/>
                <w:sz w:val="28"/>
              </w:rPr>
              <w:t>招标项目名称</w:t>
            </w:r>
          </w:p>
        </w:tc>
        <w:tc>
          <w:tcPr>
            <w:tcW w:w="7075" w:type="dxa"/>
            <w:gridSpan w:val="2"/>
            <w:vAlign w:val="center"/>
          </w:tcPr>
          <w:p w14:paraId="5D500253" w14:textId="77777777" w:rsidR="00EE4073" w:rsidRDefault="00386F2D">
            <w:pPr>
              <w:spacing w:line="500" w:lineRule="exact"/>
              <w:jc w:val="center"/>
              <w:rPr>
                <w:rFonts w:ascii="方正仿宋_GBK" w:eastAsia="方正仿宋_GBK" w:hAnsi="宋体"/>
                <w:sz w:val="28"/>
              </w:rPr>
            </w:pPr>
            <w:r>
              <w:rPr>
                <w:rFonts w:ascii="方正仿宋_GBK" w:eastAsia="方正仿宋_GBK" w:hAnsi="宋体" w:hint="eastAsia"/>
                <w:sz w:val="28"/>
              </w:rPr>
              <w:t>投标报价：单位（元）</w:t>
            </w:r>
          </w:p>
        </w:tc>
      </w:tr>
      <w:tr w:rsidR="00EE4073" w14:paraId="73ECA820" w14:textId="77777777">
        <w:trPr>
          <w:cantSplit/>
          <w:trHeight w:val="810"/>
        </w:trPr>
        <w:tc>
          <w:tcPr>
            <w:tcW w:w="2553" w:type="dxa"/>
            <w:vMerge w:val="restart"/>
            <w:vAlign w:val="center"/>
          </w:tcPr>
          <w:p w14:paraId="0BD6A729" w14:textId="77777777" w:rsidR="00EE4073" w:rsidRDefault="00386F2D">
            <w:pPr>
              <w:spacing w:line="500" w:lineRule="exact"/>
              <w:rPr>
                <w:rFonts w:ascii="方正仿宋_GBK" w:eastAsia="方正仿宋_GBK" w:hAnsi="宋体"/>
                <w:sz w:val="28"/>
              </w:rPr>
            </w:pPr>
            <w:r>
              <w:rPr>
                <w:rFonts w:ascii="方正仿宋_GBK" w:eastAsia="方正仿宋_GBK" w:hAnsi="宋体" w:hint="eastAsia"/>
                <w:sz w:val="28"/>
              </w:rPr>
              <w:t>重庆市铜梁职业教育</w:t>
            </w:r>
            <w:proofErr w:type="gramStart"/>
            <w:r>
              <w:rPr>
                <w:rFonts w:ascii="方正仿宋_GBK" w:eastAsia="方正仿宋_GBK" w:hAnsi="宋体" w:hint="eastAsia"/>
                <w:sz w:val="28"/>
              </w:rPr>
              <w:t>中心党建</w:t>
            </w:r>
            <w:proofErr w:type="gramEnd"/>
            <w:r>
              <w:rPr>
                <w:rFonts w:ascii="方正仿宋_GBK" w:eastAsia="方正仿宋_GBK" w:hAnsi="宋体" w:hint="eastAsia"/>
                <w:sz w:val="28"/>
              </w:rPr>
              <w:t>项目</w:t>
            </w:r>
          </w:p>
        </w:tc>
        <w:tc>
          <w:tcPr>
            <w:tcW w:w="3409" w:type="dxa"/>
            <w:tcBorders>
              <w:bottom w:val="single" w:sz="4" w:space="0" w:color="auto"/>
            </w:tcBorders>
            <w:vAlign w:val="center"/>
          </w:tcPr>
          <w:p w14:paraId="44D77535" w14:textId="77777777" w:rsidR="00EE4073" w:rsidRDefault="00386F2D">
            <w:pPr>
              <w:spacing w:line="500" w:lineRule="exact"/>
              <w:rPr>
                <w:rFonts w:ascii="方正仿宋_GBK" w:eastAsia="方正仿宋_GBK" w:hAnsi="宋体"/>
                <w:sz w:val="28"/>
              </w:rPr>
            </w:pPr>
            <w:r>
              <w:rPr>
                <w:rFonts w:ascii="方正仿宋_GBK" w:eastAsia="方正仿宋_GBK" w:hAnsi="宋体" w:hint="eastAsia"/>
                <w:sz w:val="28"/>
              </w:rPr>
              <w:t>小写：</w:t>
            </w:r>
          </w:p>
        </w:tc>
        <w:tc>
          <w:tcPr>
            <w:tcW w:w="3666" w:type="dxa"/>
            <w:tcBorders>
              <w:bottom w:val="single" w:sz="4" w:space="0" w:color="auto"/>
            </w:tcBorders>
            <w:vAlign w:val="center"/>
          </w:tcPr>
          <w:p w14:paraId="18B85DA1" w14:textId="77777777" w:rsidR="00EE4073" w:rsidRDefault="00386F2D">
            <w:pPr>
              <w:spacing w:line="500" w:lineRule="exact"/>
              <w:rPr>
                <w:rFonts w:ascii="方正仿宋_GBK" w:eastAsia="方正仿宋_GBK" w:hAnsi="宋体"/>
                <w:sz w:val="28"/>
              </w:rPr>
            </w:pPr>
            <w:r>
              <w:rPr>
                <w:rFonts w:ascii="方正仿宋_GBK" w:eastAsia="方正仿宋_GBK" w:hAnsi="宋体" w:hint="eastAsia"/>
                <w:sz w:val="28"/>
              </w:rPr>
              <w:t>大写：</w:t>
            </w:r>
          </w:p>
        </w:tc>
      </w:tr>
      <w:tr w:rsidR="00EE4073" w14:paraId="536FD282" w14:textId="77777777">
        <w:trPr>
          <w:cantSplit/>
          <w:trHeight w:val="810"/>
        </w:trPr>
        <w:tc>
          <w:tcPr>
            <w:tcW w:w="2553" w:type="dxa"/>
            <w:vMerge/>
            <w:vAlign w:val="center"/>
          </w:tcPr>
          <w:p w14:paraId="58FACE22" w14:textId="77777777" w:rsidR="00EE4073" w:rsidRDefault="00EE4073">
            <w:pPr>
              <w:spacing w:line="500" w:lineRule="exact"/>
              <w:jc w:val="center"/>
              <w:rPr>
                <w:rFonts w:ascii="方正仿宋_GBK" w:eastAsia="方正仿宋_GBK" w:hAnsi="宋体"/>
                <w:sz w:val="28"/>
              </w:rPr>
            </w:pPr>
          </w:p>
        </w:tc>
        <w:tc>
          <w:tcPr>
            <w:tcW w:w="7075" w:type="dxa"/>
            <w:gridSpan w:val="2"/>
            <w:tcBorders>
              <w:bottom w:val="single" w:sz="4" w:space="0" w:color="auto"/>
            </w:tcBorders>
            <w:vAlign w:val="center"/>
          </w:tcPr>
          <w:p w14:paraId="28C2C798" w14:textId="77777777" w:rsidR="00EE4073" w:rsidRDefault="00386F2D">
            <w:pPr>
              <w:spacing w:line="500" w:lineRule="exact"/>
              <w:jc w:val="center"/>
              <w:rPr>
                <w:rFonts w:ascii="方正仿宋_GBK" w:eastAsia="方正仿宋_GBK" w:hAnsi="宋体"/>
                <w:sz w:val="28"/>
              </w:rPr>
            </w:pPr>
            <w:r>
              <w:rPr>
                <w:rFonts w:ascii="方正仿宋_GBK" w:eastAsia="方正仿宋_GBK" w:hAnsi="宋体" w:hint="eastAsia"/>
                <w:sz w:val="28"/>
              </w:rPr>
              <w:t>其中暂列金额</w:t>
            </w:r>
          </w:p>
        </w:tc>
      </w:tr>
      <w:tr w:rsidR="00EE4073" w14:paraId="63CF2F1E" w14:textId="77777777">
        <w:trPr>
          <w:cantSplit/>
          <w:trHeight w:val="810"/>
        </w:trPr>
        <w:tc>
          <w:tcPr>
            <w:tcW w:w="2553" w:type="dxa"/>
            <w:vMerge/>
            <w:tcBorders>
              <w:bottom w:val="single" w:sz="4" w:space="0" w:color="auto"/>
            </w:tcBorders>
            <w:vAlign w:val="center"/>
          </w:tcPr>
          <w:p w14:paraId="03EB993A" w14:textId="77777777" w:rsidR="00EE4073" w:rsidRDefault="00EE4073">
            <w:pPr>
              <w:spacing w:line="500" w:lineRule="exact"/>
              <w:jc w:val="center"/>
              <w:rPr>
                <w:rFonts w:ascii="方正仿宋_GBK" w:eastAsia="方正仿宋_GBK" w:hAnsi="宋体"/>
                <w:sz w:val="28"/>
              </w:rPr>
            </w:pPr>
          </w:p>
        </w:tc>
        <w:tc>
          <w:tcPr>
            <w:tcW w:w="3409" w:type="dxa"/>
            <w:tcBorders>
              <w:bottom w:val="single" w:sz="4" w:space="0" w:color="auto"/>
            </w:tcBorders>
            <w:vAlign w:val="center"/>
          </w:tcPr>
          <w:p w14:paraId="0061EAF0" w14:textId="77777777" w:rsidR="00EE4073" w:rsidRDefault="00386F2D">
            <w:pPr>
              <w:spacing w:line="500" w:lineRule="exact"/>
              <w:rPr>
                <w:rFonts w:ascii="方正仿宋_GBK" w:eastAsia="方正仿宋_GBK" w:hAnsi="宋体"/>
                <w:sz w:val="28"/>
              </w:rPr>
            </w:pPr>
            <w:r>
              <w:rPr>
                <w:rFonts w:ascii="方正仿宋_GBK" w:eastAsia="方正仿宋_GBK" w:hAnsi="宋体" w:hint="eastAsia"/>
                <w:sz w:val="28"/>
              </w:rPr>
              <w:t>小写：</w:t>
            </w:r>
          </w:p>
        </w:tc>
        <w:tc>
          <w:tcPr>
            <w:tcW w:w="3666" w:type="dxa"/>
            <w:tcBorders>
              <w:bottom w:val="single" w:sz="4" w:space="0" w:color="auto"/>
            </w:tcBorders>
            <w:vAlign w:val="center"/>
          </w:tcPr>
          <w:p w14:paraId="477EBAC0" w14:textId="77777777" w:rsidR="00EE4073" w:rsidRDefault="00386F2D">
            <w:pPr>
              <w:spacing w:line="500" w:lineRule="exact"/>
              <w:rPr>
                <w:rFonts w:ascii="方正仿宋_GBK" w:eastAsia="方正仿宋_GBK" w:hAnsi="宋体"/>
                <w:sz w:val="28"/>
              </w:rPr>
            </w:pPr>
            <w:r>
              <w:rPr>
                <w:rFonts w:ascii="方正仿宋_GBK" w:eastAsia="方正仿宋_GBK" w:hAnsi="宋体" w:hint="eastAsia"/>
                <w:sz w:val="28"/>
              </w:rPr>
              <w:t>大写：</w:t>
            </w:r>
          </w:p>
        </w:tc>
      </w:tr>
      <w:tr w:rsidR="00EE4073" w14:paraId="68DC3835" w14:textId="77777777">
        <w:trPr>
          <w:cantSplit/>
          <w:trHeight w:val="750"/>
        </w:trPr>
        <w:tc>
          <w:tcPr>
            <w:tcW w:w="9628" w:type="dxa"/>
            <w:gridSpan w:val="3"/>
            <w:vAlign w:val="center"/>
          </w:tcPr>
          <w:p w14:paraId="1E4F722F" w14:textId="77777777" w:rsidR="00EE4073" w:rsidRDefault="00386F2D">
            <w:pPr>
              <w:pStyle w:val="a8"/>
              <w:spacing w:line="500" w:lineRule="exact"/>
              <w:rPr>
                <w:rFonts w:ascii="方正仿宋_GBK" w:eastAsia="方正仿宋_GBK" w:hAnsi="宋体"/>
              </w:rPr>
            </w:pPr>
            <w:r>
              <w:rPr>
                <w:rFonts w:ascii="方正仿宋_GBK" w:eastAsia="方正仿宋_GBK" w:hAnsi="宋体" w:hint="eastAsia"/>
              </w:rPr>
              <w:t>备注：投标报价包含：整个项目所涉及的相关材料设备的采购、运输、安装、堆放、施工及场地内的转运、临时设施搭拆费、安全文明施工专项费、管理费、措施费、利润、税金、质量保修、售后服务及各种风险等一切费用。</w:t>
            </w:r>
          </w:p>
        </w:tc>
      </w:tr>
    </w:tbl>
    <w:p w14:paraId="63653FDD" w14:textId="77777777" w:rsidR="00EE4073" w:rsidRDefault="00EE4073">
      <w:pPr>
        <w:spacing w:line="560" w:lineRule="exact"/>
        <w:rPr>
          <w:rFonts w:ascii="方正仿宋_GBK" w:eastAsia="方正仿宋_GBK" w:hAnsi="宋体"/>
          <w:sz w:val="28"/>
        </w:rPr>
      </w:pPr>
    </w:p>
    <w:p w14:paraId="3E4FEFBB" w14:textId="77777777" w:rsidR="00EE4073" w:rsidRDefault="00386F2D">
      <w:pPr>
        <w:spacing w:line="560" w:lineRule="exact"/>
        <w:rPr>
          <w:rFonts w:ascii="方正仿宋_GBK" w:eastAsia="方正仿宋_GBK" w:hAnsi="宋体"/>
          <w:sz w:val="28"/>
        </w:rPr>
      </w:pPr>
      <w:r>
        <w:rPr>
          <w:rFonts w:ascii="方正仿宋_GBK" w:eastAsia="方正仿宋_GBK" w:hAnsi="宋体" w:hint="eastAsia"/>
          <w:sz w:val="28"/>
        </w:rPr>
        <w:t>说明：</w:t>
      </w:r>
      <w:r>
        <w:rPr>
          <w:rFonts w:ascii="方正仿宋_GBK" w:eastAsia="方正仿宋_GBK" w:hAnsi="宋体" w:hint="eastAsia"/>
          <w:sz w:val="28"/>
        </w:rPr>
        <w:t>1</w:t>
      </w:r>
      <w:r>
        <w:rPr>
          <w:rFonts w:ascii="方正仿宋_GBK" w:eastAsia="方正仿宋_GBK" w:hAnsi="宋体" w:hint="eastAsia"/>
          <w:sz w:val="28"/>
        </w:rPr>
        <w:t>、投标报价的数字应清晰明了，单位保留至元。</w:t>
      </w:r>
    </w:p>
    <w:p w14:paraId="1BACA8BC" w14:textId="77777777" w:rsidR="00EE4073" w:rsidRDefault="00386F2D">
      <w:pPr>
        <w:spacing w:line="560" w:lineRule="exact"/>
        <w:ind w:left="420" w:firstLine="420"/>
        <w:rPr>
          <w:rFonts w:ascii="方正仿宋_GBK" w:eastAsia="方正仿宋_GBK" w:hAnsi="宋体"/>
          <w:sz w:val="28"/>
        </w:rPr>
      </w:pPr>
      <w:r>
        <w:rPr>
          <w:rFonts w:ascii="方正仿宋_GBK" w:eastAsia="方正仿宋_GBK" w:hAnsi="宋体" w:hint="eastAsia"/>
          <w:sz w:val="28"/>
        </w:rPr>
        <w:t>2</w:t>
      </w:r>
      <w:r>
        <w:rPr>
          <w:rFonts w:ascii="方正仿宋_GBK" w:eastAsia="方正仿宋_GBK" w:hAnsi="宋体" w:hint="eastAsia"/>
          <w:sz w:val="28"/>
        </w:rPr>
        <w:t>、大写金额和小写金额不一致的，以大写金额为准。</w:t>
      </w:r>
    </w:p>
    <w:p w14:paraId="49D1F8EE" w14:textId="77777777" w:rsidR="00EE4073" w:rsidRDefault="00386F2D">
      <w:pPr>
        <w:spacing w:line="560" w:lineRule="exact"/>
        <w:rPr>
          <w:rFonts w:ascii="方正仿宋_GBK" w:eastAsia="方正仿宋_GBK" w:hAnsi="宋体"/>
          <w:sz w:val="28"/>
        </w:rPr>
      </w:pPr>
      <w:r>
        <w:rPr>
          <w:rFonts w:ascii="方正仿宋_GBK" w:eastAsia="方正仿宋_GBK" w:hAnsi="宋体" w:hint="eastAsia"/>
          <w:sz w:val="28"/>
        </w:rPr>
        <w:t xml:space="preserve"> </w:t>
      </w:r>
      <w:r>
        <w:rPr>
          <w:rFonts w:ascii="方正仿宋_GBK" w:eastAsia="方正仿宋_GBK" w:hAnsi="宋体" w:hint="eastAsia"/>
          <w:sz w:val="28"/>
        </w:rPr>
        <w:tab/>
        <w:t xml:space="preserve">   3</w:t>
      </w:r>
      <w:r>
        <w:rPr>
          <w:rFonts w:ascii="方正仿宋_GBK" w:eastAsia="方正仿宋_GBK" w:hAnsi="宋体" w:hint="eastAsia"/>
          <w:sz w:val="28"/>
        </w:rPr>
        <w:t>、按投标人所投对应包数据实填写，未投报的则在对应备注中填写未投报。</w:t>
      </w:r>
    </w:p>
    <w:p w14:paraId="1747AAFD"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hint="eastAsia"/>
          <w:sz w:val="28"/>
        </w:rPr>
        <w:lastRenderedPageBreak/>
        <w:t xml:space="preserve"> </w:t>
      </w:r>
    </w:p>
    <w:p w14:paraId="33776E4C" w14:textId="77777777" w:rsidR="00EE4073" w:rsidRDefault="00EE4073">
      <w:pPr>
        <w:spacing w:line="400" w:lineRule="exact"/>
        <w:ind w:firstLineChars="200" w:firstLine="560"/>
        <w:rPr>
          <w:rFonts w:ascii="方正仿宋_GBK" w:eastAsia="方正仿宋_GBK" w:hAnsi="宋体"/>
          <w:sz w:val="28"/>
        </w:rPr>
      </w:pPr>
    </w:p>
    <w:p w14:paraId="07CF30E8"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hint="eastAsia"/>
          <w:sz w:val="28"/>
        </w:rPr>
        <w:t>法定代表人（代理人）签名或盖章：</w:t>
      </w:r>
      <w:r>
        <w:rPr>
          <w:rFonts w:ascii="方正仿宋_GBK" w:eastAsia="方正仿宋_GBK" w:hAnsi="宋体" w:hint="eastAsia"/>
          <w:sz w:val="28"/>
        </w:rPr>
        <w:t xml:space="preserve">                 </w:t>
      </w:r>
    </w:p>
    <w:p w14:paraId="3293D8D9"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hint="eastAsia"/>
          <w:sz w:val="28"/>
        </w:rPr>
        <w:t>法定代表人（或代理人）联系电话：</w:t>
      </w:r>
    </w:p>
    <w:p w14:paraId="6CF2C8E2" w14:textId="77777777" w:rsidR="00EE4073" w:rsidRDefault="00EE4073">
      <w:pPr>
        <w:spacing w:line="400" w:lineRule="exact"/>
        <w:ind w:firstLineChars="200" w:firstLine="560"/>
        <w:rPr>
          <w:rFonts w:ascii="方正仿宋_GBK" w:eastAsia="方正仿宋_GBK" w:hAnsi="宋体"/>
          <w:sz w:val="28"/>
        </w:rPr>
      </w:pPr>
    </w:p>
    <w:p w14:paraId="39116DF4" w14:textId="77777777" w:rsidR="00EE4073" w:rsidRDefault="00EE4073">
      <w:pPr>
        <w:spacing w:line="400" w:lineRule="exact"/>
        <w:rPr>
          <w:rFonts w:ascii="方正仿宋_GBK" w:eastAsia="方正仿宋_GBK" w:hAnsi="宋体"/>
          <w:sz w:val="28"/>
        </w:rPr>
      </w:pPr>
    </w:p>
    <w:p w14:paraId="6CB3FA30" w14:textId="77777777" w:rsidR="00EE4073" w:rsidRDefault="00EE4073">
      <w:pPr>
        <w:spacing w:line="400" w:lineRule="exact"/>
        <w:rPr>
          <w:rFonts w:ascii="方正仿宋_GBK" w:eastAsia="方正仿宋_GBK" w:hAnsi="宋体"/>
          <w:sz w:val="28"/>
        </w:rPr>
      </w:pPr>
    </w:p>
    <w:p w14:paraId="4F91E764" w14:textId="77777777" w:rsidR="00EE4073" w:rsidRDefault="00386F2D">
      <w:pPr>
        <w:spacing w:line="400" w:lineRule="exact"/>
        <w:ind w:left="2460" w:firstLineChars="200" w:firstLine="560"/>
        <w:jc w:val="center"/>
        <w:rPr>
          <w:rFonts w:ascii="方正仿宋_GBK" w:eastAsia="方正仿宋_GBK" w:hAnsi="宋体"/>
          <w:sz w:val="28"/>
        </w:rPr>
      </w:pPr>
      <w:r>
        <w:rPr>
          <w:rFonts w:ascii="方正仿宋_GBK" w:eastAsia="方正仿宋_GBK" w:hAnsi="宋体" w:hint="eastAsia"/>
          <w:sz w:val="28"/>
        </w:rPr>
        <w:t>投标人（公章）：</w:t>
      </w:r>
    </w:p>
    <w:p w14:paraId="2B66CD28" w14:textId="77777777" w:rsidR="00EE4073" w:rsidRDefault="00386F2D">
      <w:pPr>
        <w:spacing w:line="400" w:lineRule="exact"/>
        <w:ind w:left="2460" w:firstLineChars="200" w:firstLine="560"/>
        <w:jc w:val="center"/>
        <w:rPr>
          <w:rFonts w:ascii="方正仿宋_GBK" w:eastAsia="方正仿宋_GBK" w:hAnsi="宋体"/>
          <w:sz w:val="28"/>
        </w:rPr>
      </w:pPr>
      <w:r>
        <w:rPr>
          <w:rFonts w:ascii="方正仿宋_GBK" w:eastAsia="方正仿宋_GBK" w:hAnsi="宋体" w:hint="eastAsia"/>
          <w:sz w:val="28"/>
        </w:rPr>
        <w:t>2019</w:t>
      </w:r>
      <w:r>
        <w:rPr>
          <w:rFonts w:ascii="方正仿宋_GBK" w:eastAsia="方正仿宋_GBK" w:hAnsi="宋体" w:hint="eastAsia"/>
          <w:sz w:val="28"/>
        </w:rPr>
        <w:t>年</w:t>
      </w:r>
      <w:r>
        <w:rPr>
          <w:rFonts w:ascii="方正仿宋_GBK" w:eastAsia="方正仿宋_GBK" w:hAnsi="宋体" w:hint="eastAsia"/>
          <w:sz w:val="28"/>
        </w:rPr>
        <w:t xml:space="preserve">  </w:t>
      </w:r>
      <w:r>
        <w:rPr>
          <w:rFonts w:ascii="方正仿宋_GBK" w:eastAsia="方正仿宋_GBK" w:hAnsi="宋体" w:hint="eastAsia"/>
          <w:sz w:val="28"/>
        </w:rPr>
        <w:t>月</w:t>
      </w:r>
      <w:r>
        <w:rPr>
          <w:rFonts w:ascii="方正仿宋_GBK" w:eastAsia="方正仿宋_GBK" w:hAnsi="宋体" w:hint="eastAsia"/>
          <w:sz w:val="28"/>
        </w:rPr>
        <w:t xml:space="preserve">  </w:t>
      </w:r>
      <w:r>
        <w:rPr>
          <w:rFonts w:ascii="方正仿宋_GBK" w:eastAsia="方正仿宋_GBK" w:hAnsi="宋体" w:hint="eastAsia"/>
          <w:sz w:val="28"/>
        </w:rPr>
        <w:t>日</w:t>
      </w:r>
    </w:p>
    <w:p w14:paraId="21D94B9A" w14:textId="77777777" w:rsidR="00EE4073" w:rsidRDefault="00EE4073">
      <w:pPr>
        <w:spacing w:line="560" w:lineRule="exact"/>
        <w:jc w:val="center"/>
        <w:rPr>
          <w:rFonts w:ascii="华文中宋" w:eastAsia="华文中宋" w:hAnsi="华文中宋"/>
          <w:b/>
          <w:kern w:val="44"/>
          <w:sz w:val="48"/>
          <w:szCs w:val="48"/>
        </w:rPr>
      </w:pPr>
    </w:p>
    <w:p w14:paraId="28362525" w14:textId="77777777" w:rsidR="00EE4073" w:rsidRDefault="00EE4073">
      <w:pPr>
        <w:spacing w:line="560" w:lineRule="exact"/>
        <w:jc w:val="center"/>
        <w:rPr>
          <w:rFonts w:ascii="华文中宋" w:eastAsia="华文中宋" w:hAnsi="华文中宋"/>
          <w:b/>
          <w:kern w:val="44"/>
          <w:sz w:val="48"/>
          <w:szCs w:val="48"/>
        </w:rPr>
      </w:pPr>
    </w:p>
    <w:p w14:paraId="403BB9E2" w14:textId="77777777" w:rsidR="00EE4073" w:rsidRDefault="00EE4073">
      <w:pPr>
        <w:spacing w:line="560" w:lineRule="exact"/>
        <w:jc w:val="center"/>
        <w:rPr>
          <w:rFonts w:ascii="华文中宋" w:eastAsia="华文中宋" w:hAnsi="华文中宋"/>
          <w:b/>
          <w:kern w:val="44"/>
          <w:sz w:val="48"/>
          <w:szCs w:val="48"/>
        </w:rPr>
      </w:pPr>
    </w:p>
    <w:p w14:paraId="4E56EAD8" w14:textId="77777777" w:rsidR="00EE4073" w:rsidRDefault="00EE4073">
      <w:pPr>
        <w:spacing w:line="560" w:lineRule="exact"/>
        <w:jc w:val="center"/>
        <w:rPr>
          <w:rFonts w:ascii="华文中宋" w:eastAsia="华文中宋" w:hAnsi="华文中宋"/>
          <w:b/>
          <w:kern w:val="44"/>
          <w:sz w:val="48"/>
          <w:szCs w:val="48"/>
        </w:rPr>
      </w:pPr>
    </w:p>
    <w:p w14:paraId="777C2ED7" w14:textId="77777777" w:rsidR="00EE4073" w:rsidRDefault="00386F2D">
      <w:pPr>
        <w:jc w:val="center"/>
        <w:rPr>
          <w:rFonts w:ascii="华文中宋" w:eastAsia="华文中宋" w:hAnsi="华文中宋"/>
          <w:b/>
          <w:sz w:val="44"/>
          <w:szCs w:val="44"/>
        </w:rPr>
      </w:pPr>
      <w:r>
        <w:rPr>
          <w:rFonts w:ascii="华文中宋" w:eastAsia="华文中宋" w:hAnsi="华文中宋" w:hint="eastAsia"/>
          <w:b/>
          <w:sz w:val="44"/>
          <w:szCs w:val="44"/>
        </w:rPr>
        <w:t>法定代表人身份</w:t>
      </w:r>
    </w:p>
    <w:p w14:paraId="721DEE28" w14:textId="77777777" w:rsidR="00EE4073" w:rsidRDefault="00386F2D">
      <w:pPr>
        <w:jc w:val="center"/>
        <w:rPr>
          <w:rFonts w:ascii="华文中宋" w:eastAsia="华文中宋" w:hAnsi="华文中宋"/>
          <w:b/>
          <w:sz w:val="44"/>
          <w:szCs w:val="44"/>
        </w:rPr>
      </w:pPr>
      <w:r>
        <w:rPr>
          <w:rFonts w:ascii="华文中宋" w:eastAsia="华文中宋" w:hAnsi="华文中宋" w:hint="eastAsia"/>
          <w:b/>
          <w:sz w:val="44"/>
          <w:szCs w:val="44"/>
        </w:rPr>
        <w:t>证明书</w:t>
      </w:r>
    </w:p>
    <w:p w14:paraId="01465EB5" w14:textId="77777777" w:rsidR="00EE4073" w:rsidRDefault="00EE4073">
      <w:pPr>
        <w:pStyle w:val="af3"/>
      </w:pPr>
    </w:p>
    <w:p w14:paraId="03AC0812" w14:textId="77777777" w:rsidR="00EE4073" w:rsidRDefault="00386F2D">
      <w:pPr>
        <w:pStyle w:val="af3"/>
        <w:ind w:firstLineChars="0" w:firstLine="0"/>
        <w:rPr>
          <w:rFonts w:ascii="方正仿宋简体" w:eastAsia="方正仿宋简体"/>
          <w:b/>
        </w:rPr>
      </w:pPr>
      <w:r>
        <w:rPr>
          <w:rFonts w:ascii="方正仿宋简体" w:eastAsia="方正仿宋简体" w:hint="eastAsia"/>
          <w:b/>
        </w:rPr>
        <w:t>采购人：重庆市铜梁职业教育中心</w:t>
      </w:r>
    </w:p>
    <w:p w14:paraId="79BE447F"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sz w:val="28"/>
        </w:rPr>
        <w:t xml:space="preserve">  </w:t>
      </w:r>
      <w:r>
        <w:rPr>
          <w:rFonts w:ascii="方正仿宋_GBK" w:eastAsia="方正仿宋_GBK" w:hAnsi="宋体"/>
          <w:sz w:val="28"/>
          <w:u w:val="single"/>
        </w:rPr>
        <w:t xml:space="preserve">           </w:t>
      </w:r>
      <w:r>
        <w:rPr>
          <w:rFonts w:ascii="方正仿宋_GBK" w:eastAsia="方正仿宋_GBK" w:hAnsi="宋体" w:hint="eastAsia"/>
          <w:sz w:val="28"/>
        </w:rPr>
        <w:t>（法人代表姓名）在</w:t>
      </w:r>
      <w:r>
        <w:rPr>
          <w:rFonts w:ascii="方正仿宋_GBK" w:eastAsia="方正仿宋_GBK" w:hAnsi="宋体"/>
          <w:sz w:val="28"/>
          <w:u w:val="single"/>
        </w:rPr>
        <w:t xml:space="preserve">                              </w:t>
      </w:r>
      <w:r>
        <w:rPr>
          <w:rFonts w:ascii="方正仿宋_GBK" w:eastAsia="方正仿宋_GBK" w:hAnsi="宋体" w:hint="eastAsia"/>
          <w:sz w:val="28"/>
        </w:rPr>
        <w:t>（投标单位名称）任</w:t>
      </w:r>
      <w:r>
        <w:rPr>
          <w:rFonts w:ascii="方正仿宋_GBK" w:eastAsia="方正仿宋_GBK" w:hAnsi="宋体"/>
          <w:sz w:val="28"/>
        </w:rPr>
        <w:t xml:space="preserve"> </w:t>
      </w:r>
      <w:r>
        <w:rPr>
          <w:rFonts w:ascii="方正仿宋_GBK" w:eastAsia="方正仿宋_GBK" w:hAnsi="宋体"/>
          <w:sz w:val="28"/>
          <w:u w:val="single"/>
        </w:rPr>
        <w:t xml:space="preserve">         </w:t>
      </w:r>
      <w:r>
        <w:rPr>
          <w:rFonts w:ascii="方正仿宋_GBK" w:eastAsia="方正仿宋_GBK" w:hAnsi="宋体"/>
          <w:sz w:val="28"/>
        </w:rPr>
        <w:t>(</w:t>
      </w:r>
      <w:r>
        <w:rPr>
          <w:rFonts w:ascii="方正仿宋_GBK" w:eastAsia="方正仿宋_GBK" w:hAnsi="宋体" w:hint="eastAsia"/>
          <w:sz w:val="28"/>
        </w:rPr>
        <w:t>职务名称</w:t>
      </w:r>
      <w:r>
        <w:rPr>
          <w:rFonts w:ascii="方正仿宋_GBK" w:eastAsia="方正仿宋_GBK" w:hAnsi="宋体"/>
          <w:sz w:val="28"/>
        </w:rPr>
        <w:t>)</w:t>
      </w:r>
      <w:r>
        <w:rPr>
          <w:rFonts w:ascii="方正仿宋_GBK" w:eastAsia="方正仿宋_GBK" w:hAnsi="宋体" w:hint="eastAsia"/>
          <w:sz w:val="28"/>
        </w:rPr>
        <w:t>，是本单位法定代表人。</w:t>
      </w:r>
    </w:p>
    <w:p w14:paraId="1356BD0D"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sz w:val="28"/>
        </w:rPr>
        <w:t xml:space="preserve"> </w:t>
      </w:r>
      <w:r>
        <w:rPr>
          <w:rFonts w:ascii="方正仿宋_GBK" w:eastAsia="方正仿宋_GBK" w:hAnsi="宋体" w:hint="eastAsia"/>
          <w:sz w:val="28"/>
        </w:rPr>
        <w:t>特此证明。</w:t>
      </w:r>
    </w:p>
    <w:p w14:paraId="019F4829" w14:textId="77777777" w:rsidR="00EE4073" w:rsidRDefault="00EE4073">
      <w:pPr>
        <w:spacing w:line="400" w:lineRule="exact"/>
        <w:ind w:firstLineChars="200" w:firstLine="560"/>
        <w:rPr>
          <w:rFonts w:ascii="方正仿宋_GBK" w:eastAsia="方正仿宋_GBK" w:hAnsi="宋体"/>
          <w:sz w:val="28"/>
        </w:rPr>
      </w:pPr>
    </w:p>
    <w:p w14:paraId="569FF55B" w14:textId="77777777" w:rsidR="00EE4073" w:rsidRDefault="00EE4073">
      <w:pPr>
        <w:spacing w:line="400" w:lineRule="exact"/>
        <w:ind w:firstLineChars="200" w:firstLine="560"/>
        <w:rPr>
          <w:rFonts w:ascii="方正仿宋_GBK" w:eastAsia="方正仿宋_GBK" w:hAnsi="宋体"/>
          <w:sz w:val="28"/>
        </w:rPr>
      </w:pPr>
    </w:p>
    <w:p w14:paraId="51948132"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hint="eastAsia"/>
          <w:sz w:val="28"/>
        </w:rPr>
        <w:t>法定代表人签名或盖章：</w:t>
      </w:r>
    </w:p>
    <w:p w14:paraId="492D3800" w14:textId="77777777" w:rsidR="00EE4073" w:rsidRDefault="00386F2D">
      <w:pPr>
        <w:spacing w:line="400" w:lineRule="exact"/>
        <w:ind w:firstLineChars="200" w:firstLine="560"/>
        <w:rPr>
          <w:rFonts w:ascii="方正仿宋_GBK" w:eastAsia="方正仿宋_GBK" w:hAnsi="宋体"/>
          <w:sz w:val="28"/>
        </w:rPr>
      </w:pPr>
      <w:r>
        <w:rPr>
          <w:rFonts w:ascii="方正仿宋_GBK" w:eastAsia="方正仿宋_GBK" w:hAnsi="宋体" w:hint="eastAsia"/>
          <w:sz w:val="28"/>
        </w:rPr>
        <w:t>法定代表人联系电话：</w:t>
      </w:r>
    </w:p>
    <w:p w14:paraId="66CA33DC" w14:textId="77777777" w:rsidR="00EE4073" w:rsidRDefault="00386F2D">
      <w:pPr>
        <w:pStyle w:val="af3"/>
        <w:ind w:firstLineChars="0" w:firstLine="0"/>
        <w:rPr>
          <w:szCs w:val="24"/>
        </w:rPr>
      </w:pPr>
      <w:r>
        <w:pict w14:anchorId="11CA57B9">
          <v:rect id="_x0000_s1026" style="position:absolute;left:0;text-align:left;margin-left:243.7pt;margin-top:18.25pt;width:189.2pt;height:156pt;z-index:1;mso-width-relative:page;mso-height-relative:page">
            <v:stroke dashstyle="1 1" endcap="round"/>
            <v:textbox>
              <w:txbxContent>
                <w:p w14:paraId="39A204B8" w14:textId="77777777" w:rsidR="00EE4073" w:rsidRDefault="00EE4073">
                  <w:pPr>
                    <w:jc w:val="center"/>
                    <w:rPr>
                      <w:rFonts w:ascii="仿宋_GB2312" w:eastAsia="仿宋_GB2312"/>
                      <w:sz w:val="30"/>
                      <w:szCs w:val="30"/>
                    </w:rPr>
                  </w:pPr>
                </w:p>
                <w:p w14:paraId="179BE7E1" w14:textId="77777777" w:rsidR="00EE4073" w:rsidRDefault="00EE4073">
                  <w:pPr>
                    <w:jc w:val="center"/>
                    <w:rPr>
                      <w:rFonts w:ascii="仿宋_GB2312" w:eastAsia="仿宋_GB2312"/>
                      <w:sz w:val="30"/>
                      <w:szCs w:val="30"/>
                    </w:rPr>
                  </w:pPr>
                </w:p>
                <w:p w14:paraId="531B5ED4" w14:textId="77777777" w:rsidR="00EE4073" w:rsidRDefault="00386F2D">
                  <w:pPr>
                    <w:jc w:val="center"/>
                    <w:rPr>
                      <w:rFonts w:ascii="仿宋_GB2312" w:eastAsia="仿宋_GB2312"/>
                      <w:b/>
                      <w:sz w:val="24"/>
                    </w:rPr>
                  </w:pPr>
                  <w:r>
                    <w:rPr>
                      <w:rFonts w:ascii="仿宋_GB2312" w:eastAsia="仿宋_GB2312" w:hint="eastAsia"/>
                      <w:b/>
                      <w:sz w:val="24"/>
                    </w:rPr>
                    <w:t>附：法定代表人身份证复印件</w:t>
                  </w:r>
                </w:p>
                <w:p w14:paraId="5C11DEC7" w14:textId="77777777" w:rsidR="00EE4073" w:rsidRDefault="00386F2D">
                  <w:pPr>
                    <w:jc w:val="center"/>
                    <w:rPr>
                      <w:rFonts w:ascii="仿宋_GB2312" w:eastAsia="仿宋_GB2312"/>
                      <w:b/>
                      <w:sz w:val="24"/>
                    </w:rPr>
                  </w:pPr>
                  <w:r>
                    <w:rPr>
                      <w:rFonts w:ascii="仿宋_GB2312" w:eastAsia="仿宋_GB2312" w:hint="eastAsia"/>
                      <w:b/>
                      <w:sz w:val="24"/>
                    </w:rPr>
                    <w:t>反面</w:t>
                  </w:r>
                </w:p>
              </w:txbxContent>
            </v:textbox>
          </v:rect>
        </w:pict>
      </w:r>
      <w:r>
        <w:pict w14:anchorId="1A93FE94">
          <v:rect id="Rectangle 2" o:spid="_x0000_s1027" style="position:absolute;left:0;text-align:left;margin-left:38.6pt;margin-top:18.1pt;width:189.2pt;height:156pt;z-index:2;mso-width-relative:page;mso-height-relative:page">
            <v:stroke dashstyle="1 1" endcap="round"/>
            <v:textbox>
              <w:txbxContent>
                <w:p w14:paraId="6FADE9FD" w14:textId="77777777" w:rsidR="00EE4073" w:rsidRDefault="00EE4073">
                  <w:pPr>
                    <w:jc w:val="center"/>
                    <w:rPr>
                      <w:rFonts w:ascii="仿宋_GB2312" w:eastAsia="仿宋_GB2312"/>
                      <w:sz w:val="30"/>
                      <w:szCs w:val="30"/>
                    </w:rPr>
                  </w:pPr>
                </w:p>
                <w:p w14:paraId="7DF69208" w14:textId="77777777" w:rsidR="00EE4073" w:rsidRDefault="00EE4073">
                  <w:pPr>
                    <w:jc w:val="center"/>
                    <w:rPr>
                      <w:rFonts w:ascii="仿宋_GB2312" w:eastAsia="仿宋_GB2312"/>
                      <w:sz w:val="30"/>
                      <w:szCs w:val="30"/>
                    </w:rPr>
                  </w:pPr>
                </w:p>
                <w:p w14:paraId="774D384F" w14:textId="77777777" w:rsidR="00EE4073" w:rsidRDefault="00386F2D">
                  <w:pPr>
                    <w:jc w:val="center"/>
                    <w:rPr>
                      <w:rFonts w:ascii="仿宋_GB2312" w:eastAsia="仿宋_GB2312"/>
                      <w:b/>
                      <w:sz w:val="24"/>
                    </w:rPr>
                  </w:pPr>
                  <w:r>
                    <w:rPr>
                      <w:rFonts w:ascii="仿宋_GB2312" w:eastAsia="仿宋_GB2312" w:hint="eastAsia"/>
                      <w:b/>
                      <w:sz w:val="24"/>
                    </w:rPr>
                    <w:t>附：法定代表人身份证复印件</w:t>
                  </w:r>
                </w:p>
                <w:p w14:paraId="68763532" w14:textId="77777777" w:rsidR="00EE4073" w:rsidRDefault="00386F2D">
                  <w:pPr>
                    <w:jc w:val="center"/>
                    <w:rPr>
                      <w:rFonts w:ascii="仿宋_GB2312" w:eastAsia="仿宋_GB2312"/>
                      <w:b/>
                      <w:sz w:val="24"/>
                    </w:rPr>
                  </w:pPr>
                  <w:r>
                    <w:rPr>
                      <w:rFonts w:ascii="仿宋_GB2312" w:eastAsia="仿宋_GB2312" w:hint="eastAsia"/>
                      <w:b/>
                      <w:sz w:val="24"/>
                    </w:rPr>
                    <w:t>正面</w:t>
                  </w:r>
                </w:p>
              </w:txbxContent>
            </v:textbox>
          </v:rect>
        </w:pict>
      </w:r>
    </w:p>
    <w:p w14:paraId="76347348" w14:textId="77777777" w:rsidR="00EE4073" w:rsidRDefault="00386F2D">
      <w:pPr>
        <w:pStyle w:val="af3"/>
        <w:rPr>
          <w:szCs w:val="24"/>
        </w:rPr>
      </w:pPr>
      <w:r>
        <w:rPr>
          <w:szCs w:val="24"/>
        </w:rPr>
        <w:t xml:space="preserve">                             </w:t>
      </w:r>
    </w:p>
    <w:p w14:paraId="553794BB" w14:textId="77777777" w:rsidR="00EE4073" w:rsidRDefault="00EE4073">
      <w:pPr>
        <w:pStyle w:val="af3"/>
        <w:rPr>
          <w:szCs w:val="24"/>
        </w:rPr>
      </w:pPr>
    </w:p>
    <w:p w14:paraId="5051A246" w14:textId="77777777" w:rsidR="00EE4073" w:rsidRDefault="00EE4073">
      <w:pPr>
        <w:pStyle w:val="af3"/>
        <w:rPr>
          <w:szCs w:val="24"/>
        </w:rPr>
      </w:pPr>
    </w:p>
    <w:p w14:paraId="66CB3730" w14:textId="77777777" w:rsidR="00EE4073" w:rsidRDefault="00EE4073">
      <w:pPr>
        <w:pStyle w:val="af3"/>
        <w:rPr>
          <w:szCs w:val="24"/>
        </w:rPr>
      </w:pPr>
    </w:p>
    <w:p w14:paraId="1D110B86" w14:textId="77777777" w:rsidR="00EE4073" w:rsidRDefault="00EE4073">
      <w:pPr>
        <w:pStyle w:val="af3"/>
        <w:ind w:firstLineChars="0" w:firstLine="0"/>
        <w:rPr>
          <w:szCs w:val="24"/>
        </w:rPr>
      </w:pPr>
    </w:p>
    <w:p w14:paraId="31F3DA6A" w14:textId="77777777" w:rsidR="00EE4073" w:rsidRDefault="00EE4073">
      <w:pPr>
        <w:pStyle w:val="af3"/>
        <w:ind w:firstLineChars="1689" w:firstLine="4729"/>
        <w:rPr>
          <w:rFonts w:ascii="方正仿宋_GBK" w:eastAsia="方正仿宋_GBK"/>
        </w:rPr>
      </w:pPr>
    </w:p>
    <w:p w14:paraId="730ED9F7" w14:textId="77777777" w:rsidR="00EE4073" w:rsidRDefault="00386F2D">
      <w:pPr>
        <w:pStyle w:val="af3"/>
        <w:ind w:firstLineChars="1689" w:firstLine="4729"/>
        <w:rPr>
          <w:rFonts w:ascii="方正仿宋_GBK" w:eastAsia="方正仿宋_GBK"/>
        </w:rPr>
      </w:pPr>
      <w:r>
        <w:rPr>
          <w:rFonts w:ascii="方正仿宋_GBK" w:eastAsia="方正仿宋_GBK" w:hint="eastAsia"/>
        </w:rPr>
        <w:t>投标人（公章）：</w:t>
      </w:r>
    </w:p>
    <w:p w14:paraId="1BCCC12F" w14:textId="77777777" w:rsidR="00EE4073" w:rsidRDefault="00386F2D">
      <w:pPr>
        <w:pStyle w:val="af3"/>
        <w:ind w:firstLineChars="1689" w:firstLine="4729"/>
        <w:rPr>
          <w:rFonts w:ascii="方正仿宋_GBK" w:eastAsia="方正仿宋_GBK"/>
        </w:rPr>
      </w:pPr>
      <w:r>
        <w:rPr>
          <w:rFonts w:ascii="方正仿宋_GBK" w:eastAsia="方正仿宋_GBK"/>
        </w:rPr>
        <w:t>2019</w:t>
      </w:r>
      <w:r>
        <w:rPr>
          <w:rFonts w:ascii="方正仿宋_GBK" w:eastAsia="方正仿宋_GBK" w:hint="eastAsia"/>
        </w:rPr>
        <w:t>年</w:t>
      </w:r>
      <w:r>
        <w:rPr>
          <w:rFonts w:ascii="方正仿宋_GBK" w:eastAsia="方正仿宋_GBK"/>
        </w:rPr>
        <w:t xml:space="preserve">  </w:t>
      </w:r>
      <w:r>
        <w:rPr>
          <w:rFonts w:ascii="方正仿宋_GBK" w:eastAsia="方正仿宋_GBK" w:hint="eastAsia"/>
        </w:rPr>
        <w:t>月</w:t>
      </w:r>
      <w:r>
        <w:rPr>
          <w:rFonts w:ascii="方正仿宋_GBK" w:eastAsia="方正仿宋_GBK"/>
        </w:rPr>
        <w:t xml:space="preserve">  </w:t>
      </w:r>
      <w:r>
        <w:rPr>
          <w:rFonts w:ascii="方正仿宋_GBK" w:eastAsia="方正仿宋_GBK" w:hint="eastAsia"/>
        </w:rPr>
        <w:t>日</w:t>
      </w:r>
    </w:p>
    <w:p w14:paraId="191BE3A5" w14:textId="77777777" w:rsidR="00EE4073" w:rsidRDefault="00EE4073">
      <w:pPr>
        <w:spacing w:line="520" w:lineRule="exact"/>
        <w:jc w:val="center"/>
        <w:rPr>
          <w:rFonts w:ascii="方正仿宋_GBK" w:eastAsia="方正仿宋_GBK" w:hAnsi="华文中宋"/>
          <w:b/>
          <w:sz w:val="44"/>
          <w:szCs w:val="44"/>
        </w:rPr>
      </w:pPr>
    </w:p>
    <w:p w14:paraId="5DF8F3ED" w14:textId="77777777" w:rsidR="00EE4073" w:rsidRDefault="00EE4073">
      <w:pPr>
        <w:spacing w:line="520" w:lineRule="exact"/>
        <w:jc w:val="center"/>
        <w:rPr>
          <w:rFonts w:ascii="方正仿宋_GBK" w:eastAsia="方正仿宋_GBK" w:hAnsi="华文中宋"/>
          <w:b/>
          <w:sz w:val="44"/>
          <w:szCs w:val="44"/>
        </w:rPr>
      </w:pPr>
    </w:p>
    <w:p w14:paraId="32B2B3C6" w14:textId="77777777" w:rsidR="00EE4073" w:rsidRDefault="00EE4073">
      <w:pPr>
        <w:spacing w:line="520" w:lineRule="exact"/>
        <w:jc w:val="center"/>
        <w:rPr>
          <w:rFonts w:ascii="方正仿宋_GBK" w:eastAsia="方正仿宋_GBK" w:hAnsi="华文中宋"/>
          <w:b/>
          <w:sz w:val="44"/>
          <w:szCs w:val="44"/>
        </w:rPr>
      </w:pPr>
    </w:p>
    <w:p w14:paraId="0CA78342" w14:textId="77777777" w:rsidR="00EE4073" w:rsidRDefault="00EE4073">
      <w:pPr>
        <w:spacing w:line="520" w:lineRule="exact"/>
        <w:jc w:val="center"/>
        <w:rPr>
          <w:rFonts w:ascii="方正仿宋_GBK" w:eastAsia="方正仿宋_GBK" w:hAnsi="华文中宋"/>
          <w:b/>
          <w:sz w:val="44"/>
          <w:szCs w:val="44"/>
        </w:rPr>
      </w:pPr>
    </w:p>
    <w:p w14:paraId="116323AA" w14:textId="77777777" w:rsidR="00EE4073" w:rsidRDefault="00EE4073">
      <w:pPr>
        <w:spacing w:line="520" w:lineRule="exact"/>
        <w:jc w:val="center"/>
        <w:rPr>
          <w:rFonts w:ascii="方正仿宋_GBK" w:eastAsia="方正仿宋_GBK" w:hAnsi="华文中宋"/>
          <w:b/>
          <w:sz w:val="44"/>
          <w:szCs w:val="44"/>
        </w:rPr>
      </w:pPr>
    </w:p>
    <w:p w14:paraId="235BFC70" w14:textId="77777777" w:rsidR="00EE4073" w:rsidRDefault="00386F2D">
      <w:pPr>
        <w:spacing w:line="520" w:lineRule="exact"/>
        <w:jc w:val="center"/>
        <w:rPr>
          <w:rFonts w:ascii="华文中宋" w:eastAsia="华文中宋" w:hAnsi="华文中宋"/>
          <w:b/>
          <w:sz w:val="44"/>
          <w:szCs w:val="44"/>
        </w:rPr>
      </w:pPr>
      <w:r>
        <w:rPr>
          <w:rFonts w:ascii="华文中宋" w:eastAsia="华文中宋" w:hAnsi="华文中宋" w:hint="eastAsia"/>
          <w:b/>
          <w:sz w:val="44"/>
          <w:szCs w:val="44"/>
        </w:rPr>
        <w:t>法人代表授权</w:t>
      </w:r>
    </w:p>
    <w:p w14:paraId="1AF019B3" w14:textId="77777777" w:rsidR="00EE4073" w:rsidRDefault="00386F2D">
      <w:pPr>
        <w:spacing w:line="520" w:lineRule="exact"/>
        <w:jc w:val="center"/>
        <w:rPr>
          <w:rFonts w:ascii="华文中宋" w:eastAsia="华文中宋" w:hAnsi="华文中宋"/>
          <w:b/>
          <w:sz w:val="44"/>
          <w:szCs w:val="44"/>
        </w:rPr>
      </w:pPr>
      <w:r>
        <w:rPr>
          <w:rFonts w:ascii="华文中宋" w:eastAsia="华文中宋" w:hAnsi="华文中宋" w:hint="eastAsia"/>
          <w:b/>
          <w:sz w:val="44"/>
          <w:szCs w:val="44"/>
        </w:rPr>
        <w:t>委托书</w:t>
      </w:r>
    </w:p>
    <w:p w14:paraId="0816A6AC" w14:textId="77777777" w:rsidR="00EE4073" w:rsidRDefault="00EE4073">
      <w:pPr>
        <w:pStyle w:val="af3"/>
        <w:ind w:firstLineChars="0" w:firstLine="0"/>
        <w:rPr>
          <w:b/>
        </w:rPr>
      </w:pPr>
    </w:p>
    <w:p w14:paraId="6804C243" w14:textId="77777777" w:rsidR="00EE4073" w:rsidRDefault="00386F2D">
      <w:pPr>
        <w:pStyle w:val="af3"/>
        <w:ind w:firstLineChars="0" w:firstLine="0"/>
        <w:rPr>
          <w:b/>
        </w:rPr>
      </w:pPr>
      <w:r>
        <w:rPr>
          <w:rFonts w:hint="eastAsia"/>
          <w:b/>
        </w:rPr>
        <w:t>采购人：重庆市铜梁职业教育中心</w:t>
      </w:r>
    </w:p>
    <w:p w14:paraId="199D83DF" w14:textId="77777777" w:rsidR="00EE4073" w:rsidRDefault="00386F2D">
      <w:pPr>
        <w:pStyle w:val="af3"/>
        <w:rPr>
          <w:rFonts w:ascii="方正仿宋_GBK" w:eastAsia="方正仿宋_GBK"/>
        </w:rPr>
      </w:pPr>
      <w:r>
        <w:rPr>
          <w:rFonts w:ascii="方正仿宋_GBK" w:eastAsia="方正仿宋_GBK" w:hint="eastAsia"/>
        </w:rPr>
        <w:t>本授权书声明：我</w:t>
      </w:r>
      <w:r>
        <w:rPr>
          <w:rFonts w:ascii="方正仿宋_GBK" w:eastAsia="方正仿宋_GBK"/>
          <w:u w:val="single"/>
        </w:rPr>
        <w:t xml:space="preserve">       </w:t>
      </w:r>
      <w:r>
        <w:rPr>
          <w:rFonts w:ascii="方正仿宋_GBK" w:eastAsia="方正仿宋_GBK" w:hint="eastAsia"/>
        </w:rPr>
        <w:t>（姓名）系</w:t>
      </w:r>
      <w:r>
        <w:rPr>
          <w:rFonts w:ascii="方正仿宋_GBK" w:eastAsia="方正仿宋_GBK"/>
          <w:u w:val="single"/>
        </w:rPr>
        <w:t xml:space="preserve">                   </w:t>
      </w:r>
      <w:r>
        <w:rPr>
          <w:rFonts w:ascii="方正仿宋_GBK" w:eastAsia="方正仿宋_GBK" w:hint="eastAsia"/>
        </w:rPr>
        <w:t>（投标单位名称）的法定代表人，现授权本公司的</w:t>
      </w:r>
      <w:r>
        <w:rPr>
          <w:rFonts w:ascii="方正仿宋_GBK" w:eastAsia="方正仿宋_GBK"/>
          <w:u w:val="single"/>
        </w:rPr>
        <w:t xml:space="preserve">          </w:t>
      </w:r>
      <w:r>
        <w:rPr>
          <w:rFonts w:ascii="方正仿宋_GBK" w:eastAsia="方正仿宋_GBK" w:hint="eastAsia"/>
        </w:rPr>
        <w:t>（姓名）为我公司代理人，以本公司的名义参加“</w:t>
      </w:r>
      <w:r>
        <w:rPr>
          <w:rFonts w:ascii="方正仿宋_GBK" w:eastAsia="方正仿宋_GBK" w:hint="eastAsia"/>
          <w:sz w:val="28"/>
        </w:rPr>
        <w:t>重庆市铜梁职业教育中心党建项目</w:t>
      </w:r>
      <w:r>
        <w:rPr>
          <w:rFonts w:ascii="方正仿宋_GBK" w:eastAsia="方正仿宋_GBK" w:hint="eastAsia"/>
        </w:rPr>
        <w:t>”的投标活动。代理人在本项目谈判采购过程中所签署的一切文件和处理与之有关的一切事务，本人均予以确认。</w:t>
      </w:r>
    </w:p>
    <w:p w14:paraId="4AD8BB55" w14:textId="77777777" w:rsidR="00EE4073" w:rsidRDefault="00386F2D">
      <w:pPr>
        <w:pStyle w:val="af3"/>
        <w:rPr>
          <w:rFonts w:ascii="方正仿宋_GBK" w:eastAsia="方正仿宋_GBK"/>
        </w:rPr>
      </w:pPr>
      <w:r>
        <w:rPr>
          <w:rFonts w:ascii="方正仿宋_GBK" w:eastAsia="方正仿宋_GBK" w:hint="eastAsia"/>
        </w:rPr>
        <w:t>代理人姓名：</w:t>
      </w:r>
      <w:r>
        <w:rPr>
          <w:rFonts w:ascii="方正仿宋_GBK" w:eastAsia="方正仿宋_GBK"/>
          <w:u w:val="single"/>
        </w:rPr>
        <w:t xml:space="preserve">             </w:t>
      </w:r>
      <w:r>
        <w:rPr>
          <w:rFonts w:ascii="方正仿宋_GBK" w:eastAsia="方正仿宋_GBK" w:hint="eastAsia"/>
        </w:rPr>
        <w:t>部门：</w:t>
      </w:r>
      <w:r>
        <w:rPr>
          <w:rFonts w:ascii="方正仿宋_GBK" w:eastAsia="方正仿宋_GBK"/>
          <w:u w:val="single"/>
        </w:rPr>
        <w:t xml:space="preserve">            </w:t>
      </w:r>
      <w:r>
        <w:rPr>
          <w:rFonts w:ascii="方正仿宋_GBK" w:eastAsia="方正仿宋_GBK" w:hint="eastAsia"/>
        </w:rPr>
        <w:t>职务：</w:t>
      </w:r>
      <w:r>
        <w:rPr>
          <w:rFonts w:ascii="方正仿宋_GBK" w:eastAsia="方正仿宋_GBK"/>
          <w:u w:val="single"/>
        </w:rPr>
        <w:t xml:space="preserve">          </w:t>
      </w:r>
      <w:r>
        <w:rPr>
          <w:rFonts w:ascii="方正仿宋_GBK" w:eastAsia="方正仿宋_GBK" w:hint="eastAsia"/>
          <w:u w:val="single"/>
        </w:rPr>
        <w:t>。</w:t>
      </w:r>
    </w:p>
    <w:p w14:paraId="779783FE" w14:textId="77777777" w:rsidR="00EE4073" w:rsidRDefault="00386F2D">
      <w:pPr>
        <w:pStyle w:val="af3"/>
        <w:rPr>
          <w:rFonts w:ascii="方正仿宋_GBK" w:eastAsia="方正仿宋_GBK"/>
        </w:rPr>
      </w:pPr>
      <w:r>
        <w:rPr>
          <w:rFonts w:ascii="方正仿宋_GBK" w:eastAsia="方正仿宋_GBK" w:hint="eastAsia"/>
        </w:rPr>
        <w:t>授权代理人无再委托权，特此授权。</w:t>
      </w:r>
    </w:p>
    <w:p w14:paraId="0AAF987E" w14:textId="77777777" w:rsidR="00EE4073" w:rsidRDefault="00EE4073">
      <w:pPr>
        <w:pStyle w:val="af3"/>
        <w:rPr>
          <w:rFonts w:ascii="方正仿宋_GBK" w:eastAsia="方正仿宋_GBK"/>
        </w:rPr>
      </w:pPr>
    </w:p>
    <w:p w14:paraId="0D79DEF0" w14:textId="77777777" w:rsidR="00EE4073" w:rsidRDefault="00386F2D">
      <w:pPr>
        <w:pStyle w:val="af3"/>
        <w:rPr>
          <w:rFonts w:ascii="方正仿宋_GBK" w:eastAsia="方正仿宋_GBK"/>
        </w:rPr>
      </w:pPr>
      <w:r>
        <w:rPr>
          <w:rFonts w:ascii="方正仿宋_GBK" w:eastAsia="方正仿宋_GBK" w:hint="eastAsia"/>
        </w:rPr>
        <w:t>被授权代理人签名：</w:t>
      </w:r>
    </w:p>
    <w:p w14:paraId="176A4367" w14:textId="77777777" w:rsidR="00EE4073" w:rsidRDefault="00386F2D">
      <w:pPr>
        <w:pStyle w:val="af3"/>
        <w:rPr>
          <w:rFonts w:ascii="方正仿宋_GBK" w:eastAsia="方正仿宋_GBK"/>
        </w:rPr>
      </w:pPr>
      <w:r>
        <w:rPr>
          <w:rFonts w:ascii="方正仿宋_GBK" w:eastAsia="方正仿宋_GBK" w:hint="eastAsia"/>
        </w:rPr>
        <w:t>法定代表人签名：</w:t>
      </w:r>
    </w:p>
    <w:p w14:paraId="62A89252" w14:textId="77777777" w:rsidR="00EE4073" w:rsidRDefault="00386F2D">
      <w:pPr>
        <w:pStyle w:val="af3"/>
        <w:ind w:firstLine="600"/>
        <w:rPr>
          <w:rFonts w:ascii="方正仿宋_GBK" w:eastAsia="方正仿宋_GBK"/>
        </w:rPr>
      </w:pPr>
      <w:r>
        <w:pict w14:anchorId="3A9A3EF5">
          <v:rect id="Rectangle 3" o:spid="_x0000_s1028" style="position:absolute;left:0;text-align:left;margin-left:0;margin-top:4.65pt;width:207pt;height:156pt;z-index:3;mso-width-relative:page;mso-height-relative:page">
            <v:textbox>
              <w:txbxContent>
                <w:p w14:paraId="4BB689EE" w14:textId="77777777" w:rsidR="00EE4073" w:rsidRDefault="00EE4073">
                  <w:pPr>
                    <w:jc w:val="center"/>
                    <w:rPr>
                      <w:rFonts w:ascii="仿宋_GB2312" w:eastAsia="仿宋_GB2312"/>
                      <w:b/>
                      <w:sz w:val="24"/>
                    </w:rPr>
                  </w:pPr>
                </w:p>
                <w:p w14:paraId="34D65909" w14:textId="77777777" w:rsidR="00EE4073" w:rsidRDefault="00386F2D">
                  <w:pPr>
                    <w:jc w:val="center"/>
                    <w:rPr>
                      <w:rFonts w:ascii="仿宋_GB2312" w:eastAsia="仿宋_GB2312"/>
                      <w:b/>
                      <w:sz w:val="24"/>
                    </w:rPr>
                  </w:pPr>
                  <w:r>
                    <w:rPr>
                      <w:rFonts w:ascii="仿宋_GB2312" w:eastAsia="仿宋_GB2312" w:hint="eastAsia"/>
                      <w:b/>
                      <w:sz w:val="24"/>
                    </w:rPr>
                    <w:t>附：被授权代理人身份证复印件</w:t>
                  </w:r>
                </w:p>
                <w:p w14:paraId="1E22857D" w14:textId="77777777" w:rsidR="00EE4073" w:rsidRDefault="00386F2D">
                  <w:pPr>
                    <w:jc w:val="center"/>
                    <w:rPr>
                      <w:rFonts w:ascii="仿宋_GB2312" w:eastAsia="仿宋_GB2312"/>
                      <w:b/>
                      <w:sz w:val="24"/>
                    </w:rPr>
                  </w:pPr>
                  <w:r>
                    <w:rPr>
                      <w:rFonts w:ascii="仿宋_GB2312" w:eastAsia="仿宋_GB2312" w:hint="eastAsia"/>
                      <w:b/>
                      <w:sz w:val="24"/>
                    </w:rPr>
                    <w:t>正面</w:t>
                  </w:r>
                </w:p>
                <w:p w14:paraId="2D67D05F" w14:textId="77777777" w:rsidR="00EE4073" w:rsidRDefault="00EE4073"/>
              </w:txbxContent>
            </v:textbox>
          </v:rect>
        </w:pict>
      </w:r>
      <w:r>
        <w:pict w14:anchorId="4A6E0E43">
          <v:rect id="Rectangle 4" o:spid="_x0000_s1029" style="position:absolute;left:0;text-align:left;margin-left:279pt;margin-top:4.65pt;width:207pt;height:156pt;z-index:4;mso-width-relative:page;mso-height-relative:page">
            <v:textbox>
              <w:txbxContent>
                <w:p w14:paraId="72D4CD0C" w14:textId="77777777" w:rsidR="00EE4073" w:rsidRDefault="00EE4073">
                  <w:pPr>
                    <w:jc w:val="center"/>
                    <w:rPr>
                      <w:rFonts w:ascii="仿宋_GB2312" w:eastAsia="仿宋_GB2312"/>
                      <w:b/>
                      <w:sz w:val="24"/>
                    </w:rPr>
                  </w:pPr>
                </w:p>
                <w:p w14:paraId="68CB3FA4" w14:textId="77777777" w:rsidR="00EE4073" w:rsidRDefault="00386F2D">
                  <w:pPr>
                    <w:jc w:val="center"/>
                    <w:rPr>
                      <w:rFonts w:ascii="仿宋_GB2312" w:eastAsia="仿宋_GB2312"/>
                      <w:b/>
                      <w:sz w:val="24"/>
                    </w:rPr>
                  </w:pPr>
                  <w:r>
                    <w:rPr>
                      <w:rFonts w:ascii="仿宋_GB2312" w:eastAsia="仿宋_GB2312" w:hint="eastAsia"/>
                      <w:b/>
                      <w:sz w:val="24"/>
                    </w:rPr>
                    <w:t>附：被授权代理人身份证复印件</w:t>
                  </w:r>
                </w:p>
                <w:p w14:paraId="58557847" w14:textId="77777777" w:rsidR="00EE4073" w:rsidRDefault="00386F2D">
                  <w:pPr>
                    <w:jc w:val="center"/>
                    <w:rPr>
                      <w:rFonts w:ascii="仿宋_GB2312" w:eastAsia="仿宋_GB2312"/>
                      <w:b/>
                      <w:sz w:val="24"/>
                    </w:rPr>
                  </w:pPr>
                  <w:r>
                    <w:rPr>
                      <w:rFonts w:ascii="仿宋_GB2312" w:eastAsia="仿宋_GB2312" w:hint="eastAsia"/>
                      <w:b/>
                      <w:sz w:val="24"/>
                    </w:rPr>
                    <w:t>反面</w:t>
                  </w:r>
                </w:p>
                <w:p w14:paraId="61F425BD" w14:textId="77777777" w:rsidR="00EE4073" w:rsidRDefault="00EE4073"/>
              </w:txbxContent>
            </v:textbox>
          </v:rect>
        </w:pict>
      </w:r>
    </w:p>
    <w:p w14:paraId="78022DB3" w14:textId="77777777" w:rsidR="00EE4073" w:rsidRDefault="00EE4073">
      <w:pPr>
        <w:pStyle w:val="af3"/>
        <w:rPr>
          <w:rFonts w:ascii="方正仿宋_GBK" w:eastAsia="方正仿宋_GBK"/>
        </w:rPr>
      </w:pPr>
    </w:p>
    <w:p w14:paraId="06A02B09" w14:textId="77777777" w:rsidR="00EE4073" w:rsidRDefault="00EE4073">
      <w:pPr>
        <w:pStyle w:val="af3"/>
        <w:rPr>
          <w:rFonts w:ascii="方正仿宋_GBK" w:eastAsia="方正仿宋_GBK"/>
        </w:rPr>
      </w:pPr>
    </w:p>
    <w:p w14:paraId="499FA740" w14:textId="77777777" w:rsidR="00EE4073" w:rsidRDefault="00EE4073">
      <w:pPr>
        <w:pStyle w:val="af3"/>
        <w:rPr>
          <w:rFonts w:ascii="方正仿宋_GBK" w:eastAsia="方正仿宋_GBK"/>
        </w:rPr>
      </w:pPr>
    </w:p>
    <w:p w14:paraId="0CE017D2" w14:textId="77777777" w:rsidR="00EE4073" w:rsidRDefault="00EE4073">
      <w:pPr>
        <w:pStyle w:val="af3"/>
        <w:rPr>
          <w:rFonts w:ascii="方正仿宋_GBK" w:eastAsia="方正仿宋_GBK"/>
        </w:rPr>
      </w:pPr>
    </w:p>
    <w:p w14:paraId="0BFE9767" w14:textId="77777777" w:rsidR="00EE4073" w:rsidRDefault="00386F2D">
      <w:pPr>
        <w:pStyle w:val="af3"/>
        <w:ind w:firstLineChars="0" w:firstLine="0"/>
        <w:jc w:val="left"/>
        <w:rPr>
          <w:rFonts w:ascii="方正仿宋_GBK" w:eastAsia="方正仿宋_GBK"/>
        </w:rPr>
      </w:pPr>
      <w:r>
        <w:rPr>
          <w:rFonts w:ascii="宋体" w:eastAsia="宋体" w:cs="宋体" w:hint="eastAsia"/>
          <w:kern w:val="0"/>
          <w:sz w:val="24"/>
          <w:szCs w:val="24"/>
        </w:rPr>
        <w:t>注：法定代表人参加投标活动并签署文件的不需要授权委托书，只需提供法定代表人身份证明；非法定代表人参加投标活动及签署文件的除提供法定代表人身份证明书外还须提供授权委托书。</w:t>
      </w:r>
    </w:p>
    <w:p w14:paraId="4103022A" w14:textId="77777777" w:rsidR="00EE4073" w:rsidRDefault="00386F2D">
      <w:pPr>
        <w:pStyle w:val="af3"/>
        <w:ind w:firstLineChars="1638" w:firstLine="4586"/>
        <w:rPr>
          <w:rFonts w:ascii="方正仿宋_GBK" w:eastAsia="方正仿宋_GBK"/>
        </w:rPr>
      </w:pPr>
      <w:r>
        <w:rPr>
          <w:rFonts w:ascii="方正仿宋_GBK" w:eastAsia="方正仿宋_GBK" w:hint="eastAsia"/>
        </w:rPr>
        <w:t>投标人（公章）：</w:t>
      </w:r>
    </w:p>
    <w:p w14:paraId="2B76E47E" w14:textId="77777777" w:rsidR="00EE4073" w:rsidRDefault="00386F2D">
      <w:pPr>
        <w:pStyle w:val="af3"/>
        <w:ind w:firstLineChars="1842" w:firstLine="5158"/>
        <w:rPr>
          <w:rFonts w:ascii="方正仿宋_GBK" w:eastAsia="方正仿宋_GBK"/>
        </w:rPr>
      </w:pPr>
      <w:r>
        <w:rPr>
          <w:rFonts w:ascii="方正仿宋_GBK" w:eastAsia="方正仿宋_GBK"/>
        </w:rPr>
        <w:t>2019</w:t>
      </w:r>
      <w:r>
        <w:rPr>
          <w:rFonts w:ascii="方正仿宋_GBK" w:eastAsia="方正仿宋_GBK" w:hint="eastAsia"/>
        </w:rPr>
        <w:t>年</w:t>
      </w:r>
      <w:r>
        <w:rPr>
          <w:rFonts w:ascii="方正仿宋_GBK" w:eastAsia="方正仿宋_GBK"/>
        </w:rPr>
        <w:t xml:space="preserve">  </w:t>
      </w:r>
      <w:r>
        <w:rPr>
          <w:rFonts w:ascii="方正仿宋_GBK" w:eastAsia="方正仿宋_GBK" w:hint="eastAsia"/>
        </w:rPr>
        <w:t>月</w:t>
      </w:r>
      <w:r>
        <w:rPr>
          <w:rFonts w:ascii="方正仿宋_GBK" w:eastAsia="方正仿宋_GBK"/>
        </w:rPr>
        <w:t xml:space="preserve">  </w:t>
      </w:r>
      <w:r>
        <w:rPr>
          <w:rFonts w:ascii="方正仿宋_GBK" w:eastAsia="方正仿宋_GBK" w:hint="eastAsia"/>
        </w:rPr>
        <w:t>日</w:t>
      </w:r>
    </w:p>
    <w:p w14:paraId="0B288A72" w14:textId="77777777" w:rsidR="00EE4073" w:rsidRDefault="00EE4073">
      <w:pPr>
        <w:spacing w:line="520" w:lineRule="exact"/>
        <w:jc w:val="center"/>
        <w:rPr>
          <w:rFonts w:ascii="华文中宋" w:eastAsia="华文中宋" w:hAnsi="华文中宋"/>
          <w:b/>
          <w:sz w:val="44"/>
          <w:szCs w:val="44"/>
        </w:rPr>
      </w:pPr>
    </w:p>
    <w:p w14:paraId="2D53F4A2" w14:textId="77777777" w:rsidR="00EE4073" w:rsidRDefault="00EE4073">
      <w:pPr>
        <w:spacing w:line="520" w:lineRule="exact"/>
        <w:jc w:val="center"/>
        <w:rPr>
          <w:rFonts w:ascii="华文中宋" w:eastAsia="华文中宋" w:hAnsi="华文中宋"/>
          <w:b/>
          <w:sz w:val="44"/>
          <w:szCs w:val="44"/>
        </w:rPr>
      </w:pPr>
    </w:p>
    <w:p w14:paraId="08DCADB1" w14:textId="77777777" w:rsidR="00EE4073" w:rsidRDefault="00386F2D">
      <w:pPr>
        <w:spacing w:line="520" w:lineRule="exact"/>
        <w:jc w:val="center"/>
        <w:rPr>
          <w:rFonts w:ascii="华文中宋" w:eastAsia="华文中宋" w:hAnsi="华文中宋"/>
          <w:b/>
          <w:sz w:val="44"/>
          <w:szCs w:val="44"/>
        </w:rPr>
      </w:pPr>
      <w:r>
        <w:rPr>
          <w:rFonts w:ascii="华文中宋" w:eastAsia="华文中宋" w:hAnsi="华文中宋" w:hint="eastAsia"/>
          <w:b/>
          <w:sz w:val="44"/>
          <w:szCs w:val="44"/>
        </w:rPr>
        <w:t>技术及商务要求应答承诺书</w:t>
      </w:r>
    </w:p>
    <w:p w14:paraId="150013AE" w14:textId="77777777" w:rsidR="00EE4073" w:rsidRDefault="00EE4073">
      <w:pPr>
        <w:spacing w:line="400" w:lineRule="exact"/>
        <w:rPr>
          <w:rFonts w:ascii="方正仿宋_GBK" w:eastAsia="方正仿宋_GBK" w:hAnsi="宋体"/>
          <w:sz w:val="28"/>
        </w:rPr>
      </w:pPr>
    </w:p>
    <w:p w14:paraId="3EFFAC6A" w14:textId="77777777" w:rsidR="00EE4073" w:rsidRDefault="00EE4073">
      <w:pPr>
        <w:spacing w:line="400" w:lineRule="exact"/>
        <w:rPr>
          <w:rFonts w:ascii="方正仿宋_GBK" w:eastAsia="方正仿宋_GBK" w:hAnsi="宋体"/>
          <w:sz w:val="28"/>
        </w:rPr>
      </w:pPr>
    </w:p>
    <w:p w14:paraId="71862CCE" w14:textId="77777777" w:rsidR="00EE4073" w:rsidRDefault="00386F2D">
      <w:pPr>
        <w:spacing w:line="400" w:lineRule="exact"/>
        <w:rPr>
          <w:rFonts w:ascii="方正仿宋_GBK" w:eastAsia="方正仿宋_GBK" w:hAnsi="宋体"/>
          <w:b/>
          <w:sz w:val="30"/>
          <w:szCs w:val="30"/>
        </w:rPr>
      </w:pPr>
      <w:r>
        <w:rPr>
          <w:rFonts w:ascii="方正仿宋_GBK" w:eastAsia="方正仿宋_GBK" w:hAnsi="宋体" w:hint="eastAsia"/>
          <w:b/>
          <w:sz w:val="30"/>
          <w:szCs w:val="30"/>
        </w:rPr>
        <w:t>采购人：重庆市铜梁职业教育中心</w:t>
      </w:r>
    </w:p>
    <w:p w14:paraId="4371D3EC"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hint="eastAsia"/>
          <w:spacing w:val="-10"/>
          <w:sz w:val="30"/>
          <w:szCs w:val="30"/>
        </w:rPr>
        <w:t>根据你方制发的“</w:t>
      </w:r>
      <w:r>
        <w:rPr>
          <w:rFonts w:ascii="方正仿宋_GBK" w:eastAsia="方正仿宋_GBK" w:hAnsi="宋体" w:hint="eastAsia"/>
          <w:sz w:val="28"/>
        </w:rPr>
        <w:t>重庆市铜梁职业教育中心党建项目</w:t>
      </w:r>
      <w:r>
        <w:rPr>
          <w:rFonts w:ascii="方正仿宋_GBK" w:eastAsia="方正仿宋_GBK" w:hAnsi="宋体" w:hint="eastAsia"/>
          <w:spacing w:val="-10"/>
          <w:sz w:val="30"/>
          <w:szCs w:val="30"/>
        </w:rPr>
        <w:t>”</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w:t>
      </w:r>
      <w:r>
        <w:rPr>
          <w:rFonts w:ascii="方正仿宋_GBK" w:eastAsia="方正仿宋_GBK" w:hAnsi="宋体" w:hint="eastAsia"/>
          <w:spacing w:val="-10"/>
          <w:sz w:val="30"/>
          <w:szCs w:val="30"/>
        </w:rPr>
        <w:t>TZ(</w:t>
      </w:r>
      <w:r>
        <w:rPr>
          <w:rFonts w:ascii="方正仿宋_GBK" w:eastAsia="方正仿宋_GBK" w:hAnsi="宋体" w:hint="eastAsia"/>
          <w:spacing w:val="-10"/>
          <w:sz w:val="30"/>
          <w:szCs w:val="30"/>
        </w:rPr>
        <w:t>服</w:t>
      </w:r>
      <w:r>
        <w:rPr>
          <w:rFonts w:ascii="方正仿宋_GBK" w:eastAsia="方正仿宋_GBK" w:hAnsi="宋体" w:hint="eastAsia"/>
          <w:spacing w:val="-10"/>
          <w:sz w:val="30"/>
          <w:szCs w:val="30"/>
        </w:rPr>
        <w:t>)2019-004</w:t>
      </w:r>
      <w:r>
        <w:rPr>
          <w:rFonts w:ascii="方正仿宋_GBK" w:eastAsia="方正仿宋_GBK" w:hAnsi="宋体" w:hint="eastAsia"/>
          <w:spacing w:val="-10"/>
          <w:sz w:val="30"/>
          <w:szCs w:val="30"/>
        </w:rPr>
        <w:t>〕采购文件，我方针对采购文件第二篇“采购项目技术及商务要求”的内容</w:t>
      </w:r>
      <w:proofErr w:type="gramStart"/>
      <w:r>
        <w:rPr>
          <w:rFonts w:ascii="方正仿宋_GBK" w:eastAsia="方正仿宋_GBK" w:hAnsi="宋体" w:hint="eastAsia"/>
          <w:spacing w:val="-10"/>
          <w:sz w:val="30"/>
          <w:szCs w:val="30"/>
        </w:rPr>
        <w:t>作出</w:t>
      </w:r>
      <w:proofErr w:type="gramEnd"/>
      <w:r>
        <w:rPr>
          <w:rFonts w:ascii="方正仿宋_GBK" w:eastAsia="方正仿宋_GBK" w:hAnsi="宋体" w:hint="eastAsia"/>
          <w:spacing w:val="-10"/>
          <w:sz w:val="30"/>
          <w:szCs w:val="30"/>
        </w:rPr>
        <w:t>应答承诺如下：</w:t>
      </w:r>
    </w:p>
    <w:p w14:paraId="00DBCC98"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hint="eastAsia"/>
          <w:spacing w:val="-10"/>
          <w:sz w:val="30"/>
          <w:szCs w:val="30"/>
        </w:rPr>
        <w:t>一、我方投标的“</w:t>
      </w:r>
      <w:r>
        <w:rPr>
          <w:rFonts w:ascii="方正仿宋_GBK" w:eastAsia="方正仿宋_GBK" w:hAnsi="宋体" w:hint="eastAsia"/>
          <w:sz w:val="28"/>
        </w:rPr>
        <w:t>重庆市铜梁职业教育中心党建项目</w:t>
      </w:r>
      <w:r>
        <w:rPr>
          <w:rFonts w:ascii="方正仿宋_GBK" w:eastAsia="方正仿宋_GBK" w:hAnsi="宋体" w:hint="eastAsia"/>
          <w:spacing w:val="-10"/>
          <w:sz w:val="30"/>
          <w:szCs w:val="30"/>
        </w:rPr>
        <w:t>”的技术要求等技术应答完全达到并符合本项目采购文件的技术要求；否则自愿被本项目谈判小组评定为无效投标。</w:t>
      </w:r>
    </w:p>
    <w:p w14:paraId="0B449E1E"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hint="eastAsia"/>
          <w:spacing w:val="-10"/>
          <w:sz w:val="30"/>
          <w:szCs w:val="30"/>
        </w:rPr>
        <w:t>二、我方完全同意采购文件中提出的关于本采购项目的各项商务要求。其中，我方承诺优于采购项目商务要求的内容如下：</w:t>
      </w:r>
      <w:r>
        <w:rPr>
          <w:rFonts w:ascii="方正仿宋_GBK" w:eastAsia="方正仿宋_GBK" w:hAnsi="宋体"/>
          <w:spacing w:val="-10"/>
          <w:sz w:val="30"/>
          <w:szCs w:val="30"/>
        </w:rPr>
        <w:t xml:space="preserve"> </w:t>
      </w:r>
    </w:p>
    <w:p w14:paraId="62728F88" w14:textId="77777777" w:rsidR="00EE4073" w:rsidRDefault="00EE4073">
      <w:pPr>
        <w:spacing w:line="400" w:lineRule="exact"/>
        <w:rPr>
          <w:rFonts w:ascii="方正仿宋_GBK" w:eastAsia="方正仿宋_GBK" w:hAnsi="宋体"/>
          <w:spacing w:val="-10"/>
          <w:sz w:val="30"/>
          <w:szCs w:val="30"/>
        </w:rPr>
      </w:pPr>
    </w:p>
    <w:p w14:paraId="5FF9474F"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1</w:t>
      </w:r>
      <w:r>
        <w:rPr>
          <w:rFonts w:ascii="方正仿宋_GBK" w:eastAsia="方正仿宋_GBK" w:hAnsi="宋体" w:hint="eastAsia"/>
          <w:spacing w:val="-10"/>
          <w:sz w:val="30"/>
          <w:szCs w:val="30"/>
        </w:rPr>
        <w:t>、</w:t>
      </w:r>
    </w:p>
    <w:p w14:paraId="79317D42"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2</w:t>
      </w:r>
      <w:r>
        <w:rPr>
          <w:rFonts w:ascii="方正仿宋_GBK" w:eastAsia="方正仿宋_GBK" w:hAnsi="宋体" w:hint="eastAsia"/>
          <w:spacing w:val="-10"/>
          <w:sz w:val="30"/>
          <w:szCs w:val="30"/>
        </w:rPr>
        <w:t>、</w:t>
      </w:r>
    </w:p>
    <w:p w14:paraId="7A9F4BD4"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w:t>
      </w:r>
    </w:p>
    <w:p w14:paraId="4C2CF1C9"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w:t>
      </w:r>
      <w:r>
        <w:rPr>
          <w:rFonts w:ascii="方正仿宋_GBK" w:eastAsia="方正仿宋_GBK" w:hAnsi="宋体" w:hint="eastAsia"/>
          <w:spacing w:val="-10"/>
          <w:sz w:val="30"/>
          <w:szCs w:val="30"/>
        </w:rPr>
        <w:t>如果有</w:t>
      </w:r>
      <w:r>
        <w:rPr>
          <w:rFonts w:ascii="方正仿宋_GBK" w:eastAsia="方正仿宋_GBK" w:hAnsi="宋体"/>
          <w:spacing w:val="-10"/>
          <w:sz w:val="30"/>
          <w:szCs w:val="30"/>
        </w:rPr>
        <w:t>,</w:t>
      </w:r>
      <w:r>
        <w:rPr>
          <w:rFonts w:ascii="方正仿宋_GBK" w:eastAsia="方正仿宋_GBK" w:hAnsi="宋体" w:hint="eastAsia"/>
          <w:spacing w:val="-10"/>
          <w:sz w:val="30"/>
          <w:szCs w:val="30"/>
        </w:rPr>
        <w:t>请投标人逐条对</w:t>
      </w:r>
      <w:proofErr w:type="gramStart"/>
      <w:r>
        <w:rPr>
          <w:rFonts w:ascii="方正仿宋_GBK" w:eastAsia="方正仿宋_GBK" w:hAnsi="宋体" w:hint="eastAsia"/>
          <w:spacing w:val="-10"/>
          <w:sz w:val="30"/>
          <w:szCs w:val="30"/>
        </w:rPr>
        <w:t>照列</w:t>
      </w:r>
      <w:proofErr w:type="gramEnd"/>
      <w:r>
        <w:rPr>
          <w:rFonts w:ascii="方正仿宋_GBK" w:eastAsia="方正仿宋_GBK" w:hAnsi="宋体" w:hint="eastAsia"/>
          <w:spacing w:val="-10"/>
          <w:sz w:val="30"/>
          <w:szCs w:val="30"/>
        </w:rPr>
        <w:t>示。</w:t>
      </w:r>
      <w:r>
        <w:rPr>
          <w:rFonts w:ascii="方正仿宋_GBK" w:eastAsia="方正仿宋_GBK" w:hAnsi="宋体"/>
          <w:spacing w:val="-10"/>
          <w:sz w:val="30"/>
          <w:szCs w:val="30"/>
        </w:rPr>
        <w:t>)</w:t>
      </w:r>
    </w:p>
    <w:p w14:paraId="734489E7"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 xml:space="preserve"> </w:t>
      </w:r>
    </w:p>
    <w:p w14:paraId="276B539D" w14:textId="77777777" w:rsidR="00EE4073" w:rsidRDefault="00EE4073">
      <w:pPr>
        <w:spacing w:line="400" w:lineRule="exact"/>
        <w:rPr>
          <w:rFonts w:ascii="方正仿宋_GBK" w:eastAsia="方正仿宋_GBK" w:hAnsi="宋体"/>
          <w:spacing w:val="-10"/>
          <w:sz w:val="30"/>
          <w:szCs w:val="30"/>
        </w:rPr>
      </w:pPr>
    </w:p>
    <w:p w14:paraId="5B7368B4" w14:textId="77777777" w:rsidR="00EE4073" w:rsidRDefault="00EE4073">
      <w:pPr>
        <w:spacing w:line="400" w:lineRule="exact"/>
        <w:ind w:firstLineChars="200" w:firstLine="560"/>
        <w:rPr>
          <w:rFonts w:ascii="方正仿宋_GBK" w:eastAsia="方正仿宋_GBK" w:hAnsi="宋体"/>
          <w:spacing w:val="-10"/>
          <w:sz w:val="30"/>
          <w:szCs w:val="30"/>
        </w:rPr>
      </w:pPr>
    </w:p>
    <w:p w14:paraId="7584A3D8" w14:textId="77777777" w:rsidR="00EE4073" w:rsidRDefault="00EE4073">
      <w:pPr>
        <w:spacing w:line="400" w:lineRule="exact"/>
        <w:ind w:firstLineChars="200" w:firstLine="560"/>
        <w:rPr>
          <w:rFonts w:ascii="方正仿宋_GBK" w:eastAsia="方正仿宋_GBK" w:hAnsi="宋体"/>
          <w:spacing w:val="-10"/>
          <w:sz w:val="30"/>
          <w:szCs w:val="30"/>
        </w:rPr>
      </w:pPr>
    </w:p>
    <w:p w14:paraId="7C8E893B"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hint="eastAsia"/>
          <w:spacing w:val="-10"/>
          <w:sz w:val="30"/>
          <w:szCs w:val="30"/>
        </w:rPr>
        <w:lastRenderedPageBreak/>
        <w:t>法定代表人（或代理人）签名或盖章：</w:t>
      </w:r>
    </w:p>
    <w:p w14:paraId="03338EB4" w14:textId="77777777" w:rsidR="00EE4073" w:rsidRDefault="00386F2D">
      <w:pPr>
        <w:spacing w:line="400" w:lineRule="exact"/>
        <w:ind w:firstLineChars="200" w:firstLine="560"/>
        <w:rPr>
          <w:rFonts w:ascii="方正仿宋_GBK" w:eastAsia="方正仿宋_GBK" w:hAnsi="宋体"/>
          <w:spacing w:val="-10"/>
          <w:sz w:val="30"/>
          <w:szCs w:val="30"/>
        </w:rPr>
      </w:pPr>
      <w:r>
        <w:rPr>
          <w:rFonts w:ascii="方正仿宋_GBK" w:eastAsia="方正仿宋_GBK" w:hAnsi="宋体" w:hint="eastAsia"/>
          <w:spacing w:val="-10"/>
          <w:sz w:val="30"/>
          <w:szCs w:val="30"/>
        </w:rPr>
        <w:t>法定代表人（或代理人）联系电话：</w:t>
      </w:r>
      <w:r>
        <w:rPr>
          <w:rFonts w:ascii="方正仿宋_GBK" w:eastAsia="方正仿宋_GBK" w:hAnsi="宋体"/>
          <w:spacing w:val="-10"/>
          <w:sz w:val="30"/>
          <w:szCs w:val="30"/>
        </w:rPr>
        <w:t xml:space="preserve">              </w:t>
      </w:r>
    </w:p>
    <w:p w14:paraId="6BF64304" w14:textId="77777777" w:rsidR="00EE4073" w:rsidRDefault="00EE4073">
      <w:pPr>
        <w:spacing w:line="400" w:lineRule="exact"/>
        <w:ind w:firstLineChars="200" w:firstLine="560"/>
        <w:rPr>
          <w:rFonts w:ascii="方正仿宋_GBK" w:eastAsia="方正仿宋_GBK" w:hAnsi="宋体"/>
          <w:spacing w:val="-10"/>
          <w:sz w:val="30"/>
          <w:szCs w:val="30"/>
        </w:rPr>
      </w:pPr>
    </w:p>
    <w:p w14:paraId="6175D010" w14:textId="77777777" w:rsidR="00EE4073" w:rsidRDefault="00EE4073">
      <w:pPr>
        <w:spacing w:line="400" w:lineRule="exact"/>
        <w:ind w:firstLineChars="200" w:firstLine="560"/>
        <w:rPr>
          <w:rFonts w:ascii="方正仿宋_GBK" w:eastAsia="方正仿宋_GBK" w:hAnsi="宋体"/>
          <w:spacing w:val="-10"/>
          <w:sz w:val="30"/>
          <w:szCs w:val="30"/>
        </w:rPr>
      </w:pPr>
    </w:p>
    <w:p w14:paraId="7FBBDE09" w14:textId="77777777" w:rsidR="00EE4073" w:rsidRDefault="00386F2D">
      <w:pPr>
        <w:spacing w:line="400" w:lineRule="exact"/>
        <w:ind w:firstLineChars="200" w:firstLine="560"/>
        <w:jc w:val="center"/>
        <w:rPr>
          <w:rFonts w:ascii="方正仿宋_GBK" w:eastAsia="方正仿宋_GBK" w:hAnsi="宋体"/>
          <w:spacing w:val="-10"/>
          <w:sz w:val="30"/>
          <w:szCs w:val="30"/>
        </w:rPr>
      </w:pP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投标人（公章）：</w:t>
      </w:r>
    </w:p>
    <w:p w14:paraId="6541F282" w14:textId="77777777" w:rsidR="00EE4073" w:rsidRDefault="00386F2D">
      <w:pPr>
        <w:spacing w:line="400" w:lineRule="exact"/>
        <w:ind w:firstLineChars="200" w:firstLine="560"/>
        <w:jc w:val="center"/>
        <w:rPr>
          <w:rFonts w:ascii="方正仿宋_GBK" w:eastAsia="方正仿宋_GBK" w:hAnsi="宋体"/>
          <w:spacing w:val="-10"/>
          <w:sz w:val="30"/>
          <w:szCs w:val="30"/>
        </w:rPr>
      </w:pPr>
      <w:r>
        <w:rPr>
          <w:rFonts w:ascii="方正仿宋_GBK" w:eastAsia="方正仿宋_GBK" w:hAnsi="宋体"/>
          <w:spacing w:val="-10"/>
          <w:sz w:val="30"/>
          <w:szCs w:val="30"/>
        </w:rPr>
        <w:t xml:space="preserve">               </w:t>
      </w:r>
    </w:p>
    <w:p w14:paraId="2E014D27" w14:textId="77777777" w:rsidR="00EE4073" w:rsidRDefault="00386F2D">
      <w:pPr>
        <w:spacing w:line="400" w:lineRule="exact"/>
        <w:ind w:firstLineChars="200" w:firstLine="560"/>
        <w:jc w:val="center"/>
        <w:rPr>
          <w:rFonts w:ascii="方正仿宋_GBK" w:eastAsia="方正仿宋_GBK" w:hAnsi="宋体"/>
          <w:spacing w:val="-10"/>
          <w:sz w:val="30"/>
          <w:szCs w:val="30"/>
        </w:rPr>
      </w:pPr>
      <w:r>
        <w:rPr>
          <w:rFonts w:ascii="方正仿宋_GBK" w:eastAsia="方正仿宋_GBK" w:hAnsi="宋体"/>
          <w:spacing w:val="-10"/>
          <w:sz w:val="30"/>
          <w:szCs w:val="30"/>
        </w:rPr>
        <w:t xml:space="preserve">                           2019</w:t>
      </w:r>
      <w:r>
        <w:rPr>
          <w:rFonts w:ascii="方正仿宋_GBK" w:eastAsia="方正仿宋_GBK" w:hAnsi="宋体" w:hint="eastAsia"/>
          <w:spacing w:val="-10"/>
          <w:sz w:val="30"/>
          <w:szCs w:val="30"/>
        </w:rPr>
        <w:t>年</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月</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日</w:t>
      </w:r>
    </w:p>
    <w:p w14:paraId="02F9A88A" w14:textId="77777777" w:rsidR="00EE4073" w:rsidRDefault="00EE4073">
      <w:pPr>
        <w:pStyle w:val="af3"/>
        <w:ind w:firstLineChars="0" w:firstLine="0"/>
        <w:rPr>
          <w:rFonts w:ascii="方正仿宋_GBK" w:eastAsia="方正仿宋_GBK"/>
        </w:rPr>
      </w:pPr>
    </w:p>
    <w:p w14:paraId="3EC361AB" w14:textId="77777777" w:rsidR="00EE4073" w:rsidRDefault="00EE4073">
      <w:pPr>
        <w:pStyle w:val="af3"/>
        <w:ind w:firstLineChars="0" w:firstLine="0"/>
        <w:rPr>
          <w:rFonts w:ascii="方正仿宋_GBK" w:eastAsia="方正仿宋_GBK"/>
        </w:rPr>
      </w:pPr>
    </w:p>
    <w:p w14:paraId="6886A50D" w14:textId="77777777" w:rsidR="00EE4073" w:rsidRDefault="00EE4073">
      <w:pPr>
        <w:pStyle w:val="af3"/>
        <w:ind w:firstLineChars="0" w:firstLine="0"/>
        <w:rPr>
          <w:rFonts w:ascii="方正仿宋_GBK" w:eastAsia="方正仿宋_GBK"/>
        </w:rPr>
      </w:pPr>
    </w:p>
    <w:p w14:paraId="1076E2F4" w14:textId="77777777" w:rsidR="00EE4073" w:rsidRDefault="00EE4073">
      <w:pPr>
        <w:pStyle w:val="af3"/>
        <w:ind w:firstLineChars="0" w:firstLine="0"/>
        <w:rPr>
          <w:rFonts w:ascii="方正仿宋_GBK" w:eastAsia="方正仿宋_GBK"/>
        </w:rPr>
      </w:pPr>
    </w:p>
    <w:p w14:paraId="3BED6E74" w14:textId="77777777" w:rsidR="00EE4073" w:rsidRDefault="00EE4073">
      <w:pPr>
        <w:spacing w:line="520" w:lineRule="exact"/>
        <w:jc w:val="center"/>
        <w:rPr>
          <w:rFonts w:ascii="华文中宋" w:eastAsia="华文中宋" w:hAnsi="华文中宋"/>
          <w:b/>
          <w:sz w:val="44"/>
          <w:szCs w:val="44"/>
        </w:rPr>
      </w:pPr>
    </w:p>
    <w:p w14:paraId="1EB31A61" w14:textId="77777777" w:rsidR="00EE4073" w:rsidRDefault="00386F2D">
      <w:pPr>
        <w:spacing w:line="520" w:lineRule="exact"/>
        <w:jc w:val="center"/>
        <w:rPr>
          <w:rFonts w:ascii="华文中宋" w:eastAsia="华文中宋" w:hAnsi="华文中宋"/>
          <w:b/>
          <w:sz w:val="44"/>
          <w:szCs w:val="44"/>
        </w:rPr>
      </w:pPr>
      <w:r>
        <w:rPr>
          <w:rFonts w:ascii="华文中宋" w:eastAsia="华文中宋" w:hAnsi="华文中宋" w:hint="eastAsia"/>
          <w:b/>
          <w:sz w:val="44"/>
          <w:szCs w:val="44"/>
        </w:rPr>
        <w:t>投标报价</w:t>
      </w:r>
      <w:r>
        <w:rPr>
          <w:rFonts w:ascii="华文中宋" w:eastAsia="华文中宋" w:hAnsi="华文中宋"/>
          <w:b/>
          <w:sz w:val="44"/>
          <w:szCs w:val="44"/>
        </w:rPr>
        <w:t>明细表</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7"/>
        <w:gridCol w:w="5884"/>
        <w:gridCol w:w="921"/>
        <w:gridCol w:w="709"/>
        <w:gridCol w:w="860"/>
        <w:gridCol w:w="557"/>
      </w:tblGrid>
      <w:tr w:rsidR="00EE4073" w14:paraId="39E2F8B5" w14:textId="77777777">
        <w:trPr>
          <w:trHeight w:val="1148"/>
        </w:trPr>
        <w:tc>
          <w:tcPr>
            <w:tcW w:w="568" w:type="dxa"/>
            <w:tcBorders>
              <w:top w:val="single" w:sz="4" w:space="0" w:color="auto"/>
              <w:left w:val="single" w:sz="4" w:space="0" w:color="auto"/>
              <w:bottom w:val="single" w:sz="4" w:space="0" w:color="auto"/>
              <w:right w:val="single" w:sz="4" w:space="0" w:color="auto"/>
            </w:tcBorders>
            <w:vAlign w:val="center"/>
          </w:tcPr>
          <w:p w14:paraId="5807C498" w14:textId="77777777" w:rsidR="00EE4073" w:rsidRDefault="00386F2D">
            <w:pPr>
              <w:ind w:leftChars="-20" w:left="-42" w:rightChars="-20" w:right="-42" w:firstLineChars="14" w:firstLine="39"/>
              <w:jc w:val="center"/>
              <w:rPr>
                <w:rFonts w:ascii="宋体" w:hAnsi="宋体"/>
                <w:sz w:val="28"/>
                <w:szCs w:val="28"/>
              </w:rPr>
            </w:pPr>
            <w:r>
              <w:rPr>
                <w:rFonts w:ascii="宋体" w:hAnsi="宋体" w:hint="eastAsia"/>
                <w:sz w:val="28"/>
                <w:szCs w:val="28"/>
              </w:rPr>
              <w:t>序号</w:t>
            </w:r>
          </w:p>
        </w:tc>
        <w:tc>
          <w:tcPr>
            <w:tcW w:w="707" w:type="dxa"/>
            <w:tcBorders>
              <w:top w:val="single" w:sz="4" w:space="0" w:color="auto"/>
              <w:left w:val="single" w:sz="4" w:space="0" w:color="auto"/>
              <w:bottom w:val="single" w:sz="4" w:space="0" w:color="auto"/>
              <w:right w:val="single" w:sz="4" w:space="0" w:color="auto"/>
            </w:tcBorders>
            <w:vAlign w:val="center"/>
          </w:tcPr>
          <w:p w14:paraId="3D0DCE64" w14:textId="77777777" w:rsidR="00EE4073" w:rsidRDefault="00386F2D">
            <w:pPr>
              <w:jc w:val="center"/>
              <w:rPr>
                <w:rFonts w:ascii="宋体" w:hAnsi="宋体"/>
                <w:sz w:val="28"/>
                <w:szCs w:val="28"/>
              </w:rPr>
            </w:pPr>
            <w:r>
              <w:rPr>
                <w:rFonts w:ascii="宋体" w:hAnsi="宋体" w:hint="eastAsia"/>
                <w:sz w:val="28"/>
                <w:szCs w:val="28"/>
              </w:rPr>
              <w:t>名称</w:t>
            </w:r>
          </w:p>
        </w:tc>
        <w:tc>
          <w:tcPr>
            <w:tcW w:w="5884" w:type="dxa"/>
            <w:tcBorders>
              <w:top w:val="single" w:sz="4" w:space="0" w:color="auto"/>
              <w:left w:val="single" w:sz="4" w:space="0" w:color="auto"/>
              <w:bottom w:val="single" w:sz="4" w:space="0" w:color="auto"/>
              <w:right w:val="single" w:sz="4" w:space="0" w:color="auto"/>
            </w:tcBorders>
            <w:vAlign w:val="center"/>
          </w:tcPr>
          <w:p w14:paraId="55B39DA1" w14:textId="77777777" w:rsidR="00EE4073" w:rsidRDefault="00386F2D">
            <w:pPr>
              <w:jc w:val="center"/>
              <w:rPr>
                <w:rFonts w:ascii="宋体" w:hAnsi="宋体"/>
                <w:sz w:val="28"/>
                <w:szCs w:val="28"/>
              </w:rPr>
            </w:pPr>
            <w:r>
              <w:rPr>
                <w:rFonts w:ascii="宋体" w:hAnsi="宋体" w:hint="eastAsia"/>
                <w:sz w:val="28"/>
                <w:szCs w:val="28"/>
              </w:rPr>
              <w:t>型号</w:t>
            </w:r>
            <w:r>
              <w:rPr>
                <w:rFonts w:ascii="宋体" w:hAnsi="宋体"/>
                <w:sz w:val="28"/>
                <w:szCs w:val="28"/>
              </w:rPr>
              <w:t>规格</w:t>
            </w:r>
          </w:p>
        </w:tc>
        <w:tc>
          <w:tcPr>
            <w:tcW w:w="921" w:type="dxa"/>
            <w:tcBorders>
              <w:top w:val="single" w:sz="4" w:space="0" w:color="auto"/>
              <w:left w:val="single" w:sz="4" w:space="0" w:color="auto"/>
              <w:bottom w:val="single" w:sz="4" w:space="0" w:color="auto"/>
              <w:right w:val="single" w:sz="4" w:space="0" w:color="auto"/>
            </w:tcBorders>
            <w:vAlign w:val="center"/>
          </w:tcPr>
          <w:p w14:paraId="66B31861" w14:textId="77777777" w:rsidR="00EE4073" w:rsidRDefault="00386F2D">
            <w:pPr>
              <w:jc w:val="center"/>
              <w:rPr>
                <w:rFonts w:ascii="宋体" w:hAnsi="宋体"/>
                <w:sz w:val="28"/>
                <w:szCs w:val="28"/>
              </w:rPr>
            </w:pPr>
            <w:r>
              <w:rPr>
                <w:rFonts w:ascii="宋体" w:hAnsi="宋体" w:hint="eastAsia"/>
                <w:sz w:val="28"/>
                <w:szCs w:val="28"/>
              </w:rPr>
              <w:t>单价报</w:t>
            </w:r>
            <w:r>
              <w:rPr>
                <w:rFonts w:ascii="宋体" w:hAnsi="宋体" w:hint="eastAsia"/>
                <w:sz w:val="28"/>
                <w:szCs w:val="28"/>
              </w:rPr>
              <w:t>价</w:t>
            </w:r>
          </w:p>
        </w:tc>
        <w:tc>
          <w:tcPr>
            <w:tcW w:w="709" w:type="dxa"/>
            <w:tcBorders>
              <w:top w:val="single" w:sz="4" w:space="0" w:color="auto"/>
              <w:left w:val="single" w:sz="4" w:space="0" w:color="auto"/>
              <w:bottom w:val="single" w:sz="4" w:space="0" w:color="auto"/>
              <w:right w:val="single" w:sz="4" w:space="0" w:color="auto"/>
            </w:tcBorders>
            <w:vAlign w:val="center"/>
          </w:tcPr>
          <w:p w14:paraId="7FBB3AD8" w14:textId="77777777" w:rsidR="00EE4073" w:rsidRDefault="00386F2D">
            <w:pPr>
              <w:jc w:val="center"/>
              <w:rPr>
                <w:rFonts w:ascii="宋体" w:hAnsi="宋体"/>
                <w:sz w:val="28"/>
                <w:szCs w:val="28"/>
              </w:rPr>
            </w:pPr>
            <w:r>
              <w:rPr>
                <w:rFonts w:ascii="宋体" w:hAnsi="宋体" w:hint="eastAsia"/>
                <w:sz w:val="28"/>
                <w:szCs w:val="28"/>
              </w:rPr>
              <w:t>数量</w:t>
            </w:r>
          </w:p>
        </w:tc>
        <w:tc>
          <w:tcPr>
            <w:tcW w:w="860" w:type="dxa"/>
            <w:tcBorders>
              <w:top w:val="single" w:sz="4" w:space="0" w:color="auto"/>
              <w:left w:val="single" w:sz="4" w:space="0" w:color="auto"/>
              <w:bottom w:val="single" w:sz="4" w:space="0" w:color="auto"/>
              <w:right w:val="single" w:sz="4" w:space="0" w:color="auto"/>
            </w:tcBorders>
            <w:vAlign w:val="center"/>
          </w:tcPr>
          <w:p w14:paraId="4CCD691A" w14:textId="77777777" w:rsidR="00EE4073" w:rsidRDefault="00386F2D">
            <w:pPr>
              <w:rPr>
                <w:rFonts w:ascii="宋体" w:hAnsi="宋体"/>
                <w:sz w:val="28"/>
                <w:szCs w:val="28"/>
              </w:rPr>
            </w:pPr>
            <w:r>
              <w:rPr>
                <w:rFonts w:ascii="宋体" w:hAnsi="宋体" w:hint="eastAsia"/>
                <w:sz w:val="28"/>
                <w:szCs w:val="28"/>
              </w:rPr>
              <w:t>总价报价</w:t>
            </w:r>
          </w:p>
        </w:tc>
        <w:tc>
          <w:tcPr>
            <w:tcW w:w="557" w:type="dxa"/>
            <w:tcBorders>
              <w:top w:val="single" w:sz="4" w:space="0" w:color="auto"/>
              <w:left w:val="single" w:sz="4" w:space="0" w:color="auto"/>
              <w:bottom w:val="single" w:sz="4" w:space="0" w:color="auto"/>
              <w:right w:val="single" w:sz="4" w:space="0" w:color="auto"/>
            </w:tcBorders>
            <w:vAlign w:val="center"/>
          </w:tcPr>
          <w:p w14:paraId="7F45F55D" w14:textId="77777777" w:rsidR="00EE4073" w:rsidRDefault="00386F2D">
            <w:pPr>
              <w:rPr>
                <w:rFonts w:ascii="宋体" w:hAnsi="宋体"/>
                <w:sz w:val="28"/>
                <w:szCs w:val="28"/>
              </w:rPr>
            </w:pPr>
            <w:r>
              <w:rPr>
                <w:rFonts w:ascii="宋体" w:hAnsi="宋体" w:hint="eastAsia"/>
                <w:sz w:val="28"/>
                <w:szCs w:val="28"/>
              </w:rPr>
              <w:t>备注</w:t>
            </w:r>
          </w:p>
        </w:tc>
      </w:tr>
      <w:tr w:rsidR="00EE4073" w14:paraId="478BB540" w14:textId="77777777">
        <w:trPr>
          <w:trHeight w:val="953"/>
        </w:trPr>
        <w:tc>
          <w:tcPr>
            <w:tcW w:w="568" w:type="dxa"/>
            <w:vMerge w:val="restart"/>
            <w:tcBorders>
              <w:top w:val="single" w:sz="4" w:space="0" w:color="auto"/>
              <w:left w:val="single" w:sz="4" w:space="0" w:color="auto"/>
              <w:right w:val="single" w:sz="4" w:space="0" w:color="auto"/>
            </w:tcBorders>
            <w:vAlign w:val="center"/>
          </w:tcPr>
          <w:p w14:paraId="536BFE69" w14:textId="77777777" w:rsidR="00EE4073" w:rsidRDefault="00386F2D">
            <w:pPr>
              <w:jc w:val="center"/>
              <w:rPr>
                <w:rFonts w:ascii="宋体" w:hAnsi="宋体"/>
                <w:szCs w:val="21"/>
              </w:rPr>
            </w:pPr>
            <w:r>
              <w:rPr>
                <w:rFonts w:ascii="宋体" w:hAnsi="宋体" w:hint="eastAsia"/>
                <w:szCs w:val="21"/>
              </w:rPr>
              <w:t>1</w:t>
            </w:r>
          </w:p>
        </w:tc>
        <w:tc>
          <w:tcPr>
            <w:tcW w:w="707" w:type="dxa"/>
            <w:vMerge w:val="restart"/>
            <w:tcBorders>
              <w:top w:val="single" w:sz="4" w:space="0" w:color="auto"/>
              <w:left w:val="single" w:sz="4" w:space="0" w:color="auto"/>
              <w:right w:val="single" w:sz="4" w:space="0" w:color="auto"/>
            </w:tcBorders>
            <w:vAlign w:val="center"/>
          </w:tcPr>
          <w:p w14:paraId="710BE6FF" w14:textId="77777777" w:rsidR="00EE4073" w:rsidRDefault="00386F2D">
            <w:pPr>
              <w:spacing w:line="320" w:lineRule="exact"/>
              <w:jc w:val="center"/>
              <w:rPr>
                <w:rFonts w:ascii="仿宋" w:eastAsia="仿宋" w:hAnsi="仿宋" w:cs="楷体"/>
                <w:color w:val="000000"/>
                <w:kern w:val="0"/>
                <w:szCs w:val="21"/>
                <w:lang w:bidi="ar"/>
              </w:rPr>
            </w:pPr>
            <w:r>
              <w:rPr>
                <w:rFonts w:ascii="仿宋" w:eastAsia="仿宋" w:hAnsi="仿宋" w:cs="楷体"/>
                <w:color w:val="000000"/>
                <w:kern w:val="0"/>
                <w:szCs w:val="21"/>
                <w:lang w:bidi="ar"/>
              </w:rPr>
              <w:t>高水平党建研究与认知</w:t>
            </w:r>
          </w:p>
        </w:tc>
        <w:tc>
          <w:tcPr>
            <w:tcW w:w="5884" w:type="dxa"/>
            <w:vMerge w:val="restart"/>
            <w:tcBorders>
              <w:top w:val="single" w:sz="4" w:space="0" w:color="auto"/>
              <w:left w:val="single" w:sz="4" w:space="0" w:color="auto"/>
              <w:right w:val="single" w:sz="4" w:space="0" w:color="auto"/>
            </w:tcBorders>
          </w:tcPr>
          <w:p w14:paraId="70A9B135" w14:textId="77777777" w:rsidR="00EE4073" w:rsidRDefault="00386F2D">
            <w:pPr>
              <w:numPr>
                <w:ilvl w:val="0"/>
                <w:numId w:val="1"/>
              </w:num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成立高水平党建专家指导委员会。聘请市级职业教育专家</w:t>
            </w:r>
            <w:proofErr w:type="gramStart"/>
            <w:r>
              <w:rPr>
                <w:rFonts w:ascii="仿宋" w:eastAsia="仿宋" w:hAnsi="仿宋" w:cs="楷体" w:hint="eastAsia"/>
                <w:color w:val="000000"/>
                <w:kern w:val="0"/>
                <w:szCs w:val="21"/>
                <w:lang w:bidi="ar"/>
              </w:rPr>
              <w:t>库成员</w:t>
            </w:r>
            <w:proofErr w:type="gramEnd"/>
            <w:r>
              <w:rPr>
                <w:rFonts w:ascii="仿宋" w:eastAsia="仿宋" w:hAnsi="仿宋" w:cs="楷体" w:hint="eastAsia"/>
                <w:color w:val="000000"/>
                <w:kern w:val="0"/>
                <w:szCs w:val="21"/>
                <w:lang w:bidi="ar"/>
              </w:rPr>
              <w:t>5</w:t>
            </w:r>
            <w:r>
              <w:rPr>
                <w:rFonts w:ascii="仿宋" w:eastAsia="仿宋" w:hAnsi="仿宋" w:cs="楷体" w:hint="eastAsia"/>
                <w:color w:val="000000"/>
                <w:kern w:val="0"/>
                <w:szCs w:val="21"/>
                <w:lang w:bidi="ar"/>
              </w:rPr>
              <w:t>人以上，组建高水平党建专家指导委员会。</w:t>
            </w:r>
          </w:p>
          <w:p w14:paraId="39001FBD"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）召开</w:t>
            </w:r>
            <w:r>
              <w:rPr>
                <w:rFonts w:ascii="仿宋" w:eastAsia="仿宋" w:hAnsi="仿宋" w:cs="楷体" w:hint="eastAsia"/>
                <w:color w:val="000000"/>
                <w:kern w:val="0"/>
                <w:szCs w:val="21"/>
                <w:lang w:bidi="ar"/>
              </w:rPr>
              <w:t>5</w:t>
            </w:r>
            <w:r>
              <w:rPr>
                <w:rFonts w:ascii="仿宋" w:eastAsia="仿宋" w:hAnsi="仿宋" w:cs="楷体" w:hint="eastAsia"/>
                <w:color w:val="000000"/>
                <w:kern w:val="0"/>
                <w:szCs w:val="21"/>
                <w:lang w:bidi="ar"/>
              </w:rPr>
              <w:t>次专家指导会议，每少一次减少一次费用，超过不加费用。</w:t>
            </w:r>
          </w:p>
          <w:p w14:paraId="54CE5546"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）每次会议形成（成果）文字材料</w:t>
            </w:r>
          </w:p>
        </w:tc>
        <w:tc>
          <w:tcPr>
            <w:tcW w:w="921" w:type="dxa"/>
            <w:tcBorders>
              <w:top w:val="single" w:sz="4" w:space="0" w:color="auto"/>
              <w:left w:val="single" w:sz="4" w:space="0" w:color="auto"/>
              <w:bottom w:val="single" w:sz="4" w:space="0" w:color="auto"/>
              <w:right w:val="single" w:sz="4" w:space="0" w:color="auto"/>
            </w:tcBorders>
            <w:vAlign w:val="center"/>
          </w:tcPr>
          <w:p w14:paraId="0AAA4071"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076D2A4" w14:textId="77777777" w:rsidR="00EE4073" w:rsidRDefault="00386F2D">
            <w:pPr>
              <w:jc w:val="center"/>
              <w:rPr>
                <w:rFonts w:ascii="宋体" w:hAnsi="宋体"/>
                <w:szCs w:val="21"/>
              </w:rPr>
            </w:pPr>
            <w:r>
              <w:rPr>
                <w:rFonts w:ascii="宋体" w:hAnsi="宋体" w:hint="eastAsia"/>
                <w:szCs w:val="21"/>
              </w:rPr>
              <w:t>5</w:t>
            </w:r>
            <w:r>
              <w:rPr>
                <w:rFonts w:ascii="宋体" w:hAnsi="宋体" w:hint="eastAsia"/>
                <w:szCs w:val="21"/>
              </w:rPr>
              <w:t>次</w:t>
            </w:r>
          </w:p>
        </w:tc>
        <w:tc>
          <w:tcPr>
            <w:tcW w:w="860" w:type="dxa"/>
            <w:tcBorders>
              <w:top w:val="single" w:sz="4" w:space="0" w:color="auto"/>
              <w:left w:val="single" w:sz="4" w:space="0" w:color="auto"/>
              <w:right w:val="single" w:sz="4" w:space="0" w:color="auto"/>
            </w:tcBorders>
            <w:vAlign w:val="center"/>
          </w:tcPr>
          <w:p w14:paraId="297BC222" w14:textId="77777777" w:rsidR="00EE4073" w:rsidRDefault="00EE4073">
            <w:pPr>
              <w:jc w:val="center"/>
              <w:rPr>
                <w:rFonts w:ascii="宋体" w:hAnsi="宋体"/>
                <w:szCs w:val="21"/>
              </w:rPr>
            </w:pPr>
          </w:p>
        </w:tc>
        <w:tc>
          <w:tcPr>
            <w:tcW w:w="557" w:type="dxa"/>
            <w:vMerge w:val="restart"/>
            <w:tcBorders>
              <w:top w:val="single" w:sz="4" w:space="0" w:color="auto"/>
              <w:left w:val="single" w:sz="4" w:space="0" w:color="auto"/>
              <w:right w:val="single" w:sz="4" w:space="0" w:color="auto"/>
            </w:tcBorders>
            <w:vAlign w:val="center"/>
          </w:tcPr>
          <w:p w14:paraId="0BD3630E" w14:textId="77777777" w:rsidR="00EE4073" w:rsidRDefault="00EE4073">
            <w:pPr>
              <w:jc w:val="center"/>
              <w:rPr>
                <w:rFonts w:ascii="宋体" w:hAnsi="宋体"/>
                <w:szCs w:val="21"/>
              </w:rPr>
            </w:pPr>
          </w:p>
        </w:tc>
      </w:tr>
      <w:tr w:rsidR="00EE4073" w14:paraId="19B2CE9B" w14:textId="77777777">
        <w:trPr>
          <w:trHeight w:val="418"/>
        </w:trPr>
        <w:tc>
          <w:tcPr>
            <w:tcW w:w="568" w:type="dxa"/>
            <w:vMerge/>
            <w:tcBorders>
              <w:left w:val="single" w:sz="4" w:space="0" w:color="auto"/>
              <w:right w:val="single" w:sz="4" w:space="0" w:color="auto"/>
            </w:tcBorders>
            <w:vAlign w:val="center"/>
          </w:tcPr>
          <w:p w14:paraId="55B535AF"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23D967D2"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vMerge/>
            <w:tcBorders>
              <w:left w:val="single" w:sz="4" w:space="0" w:color="auto"/>
              <w:bottom w:val="single" w:sz="4" w:space="0" w:color="auto"/>
              <w:right w:val="single" w:sz="4" w:space="0" w:color="auto"/>
            </w:tcBorders>
          </w:tcPr>
          <w:p w14:paraId="6670B6AF" w14:textId="77777777" w:rsidR="00EE4073" w:rsidRDefault="00EE4073">
            <w:pPr>
              <w:numPr>
                <w:ilvl w:val="0"/>
                <w:numId w:val="1"/>
              </w:numPr>
              <w:spacing w:line="320" w:lineRule="exact"/>
              <w:rPr>
                <w:rFonts w:ascii="仿宋" w:eastAsia="仿宋" w:hAnsi="仿宋" w:cs="楷体"/>
                <w:color w:val="000000"/>
                <w:kern w:val="0"/>
                <w:szCs w:val="21"/>
                <w:lang w:bidi="ar"/>
              </w:rPr>
            </w:pPr>
          </w:p>
        </w:tc>
        <w:tc>
          <w:tcPr>
            <w:tcW w:w="921" w:type="dxa"/>
            <w:tcBorders>
              <w:top w:val="single" w:sz="4" w:space="0" w:color="auto"/>
              <w:left w:val="single" w:sz="4" w:space="0" w:color="auto"/>
              <w:bottom w:val="single" w:sz="4" w:space="0" w:color="auto"/>
              <w:right w:val="single" w:sz="4" w:space="0" w:color="auto"/>
            </w:tcBorders>
            <w:vAlign w:val="center"/>
          </w:tcPr>
          <w:p w14:paraId="0D1D37C9"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4F1D630" w14:textId="77777777" w:rsidR="00EE4073" w:rsidRDefault="00386F2D">
            <w:pPr>
              <w:jc w:val="center"/>
              <w:rPr>
                <w:rFonts w:ascii="宋体" w:hAnsi="宋体"/>
                <w:szCs w:val="21"/>
              </w:rPr>
            </w:pPr>
            <w:r>
              <w:rPr>
                <w:rFonts w:ascii="宋体" w:hAnsi="宋体" w:hint="eastAsia"/>
                <w:szCs w:val="21"/>
              </w:rPr>
              <w:t>5</w:t>
            </w:r>
            <w:r>
              <w:rPr>
                <w:rFonts w:ascii="宋体" w:hAnsi="宋体" w:hint="eastAsia"/>
                <w:szCs w:val="21"/>
              </w:rPr>
              <w:t>份</w:t>
            </w:r>
          </w:p>
        </w:tc>
        <w:tc>
          <w:tcPr>
            <w:tcW w:w="860" w:type="dxa"/>
            <w:tcBorders>
              <w:left w:val="single" w:sz="4" w:space="0" w:color="auto"/>
              <w:bottom w:val="single" w:sz="4" w:space="0" w:color="auto"/>
              <w:right w:val="single" w:sz="4" w:space="0" w:color="auto"/>
            </w:tcBorders>
            <w:vAlign w:val="center"/>
          </w:tcPr>
          <w:p w14:paraId="3CB2C3CF" w14:textId="77777777" w:rsidR="00EE4073" w:rsidRDefault="00EE4073">
            <w:pPr>
              <w:jc w:val="center"/>
              <w:rPr>
                <w:rFonts w:ascii="宋体" w:hAnsi="宋体"/>
                <w:szCs w:val="21"/>
              </w:rPr>
            </w:pPr>
          </w:p>
        </w:tc>
        <w:tc>
          <w:tcPr>
            <w:tcW w:w="557" w:type="dxa"/>
            <w:vMerge/>
            <w:tcBorders>
              <w:left w:val="single" w:sz="4" w:space="0" w:color="auto"/>
              <w:bottom w:val="single" w:sz="4" w:space="0" w:color="auto"/>
              <w:right w:val="single" w:sz="4" w:space="0" w:color="auto"/>
            </w:tcBorders>
            <w:vAlign w:val="center"/>
          </w:tcPr>
          <w:p w14:paraId="310EA3E8" w14:textId="77777777" w:rsidR="00EE4073" w:rsidRDefault="00EE4073">
            <w:pPr>
              <w:jc w:val="center"/>
              <w:rPr>
                <w:rFonts w:ascii="宋体" w:hAnsi="宋体"/>
                <w:szCs w:val="21"/>
              </w:rPr>
            </w:pPr>
          </w:p>
        </w:tc>
      </w:tr>
      <w:tr w:rsidR="00EE4073" w14:paraId="1E5D3BDE" w14:textId="77777777">
        <w:trPr>
          <w:trHeight w:val="466"/>
        </w:trPr>
        <w:tc>
          <w:tcPr>
            <w:tcW w:w="568" w:type="dxa"/>
            <w:vMerge/>
            <w:tcBorders>
              <w:left w:val="single" w:sz="4" w:space="0" w:color="auto"/>
              <w:right w:val="single" w:sz="4" w:space="0" w:color="auto"/>
            </w:tcBorders>
            <w:vAlign w:val="center"/>
          </w:tcPr>
          <w:p w14:paraId="7BACC32E"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2DC8C8BA"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vMerge w:val="restart"/>
            <w:tcBorders>
              <w:top w:val="single" w:sz="4" w:space="0" w:color="auto"/>
              <w:left w:val="single" w:sz="4" w:space="0" w:color="auto"/>
              <w:right w:val="single" w:sz="4" w:space="0" w:color="auto"/>
            </w:tcBorders>
          </w:tcPr>
          <w:p w14:paraId="0AC95BB8" w14:textId="77777777" w:rsidR="00EE4073" w:rsidRDefault="00386F2D">
            <w:pPr>
              <w:numPr>
                <w:ilvl w:val="0"/>
                <w:numId w:val="1"/>
              </w:num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开展高水平党建调研。</w:t>
            </w:r>
          </w:p>
          <w:p w14:paraId="69D054A5"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）在专家指导委员会的引领下制定《高水平党建调研方案》。</w:t>
            </w:r>
          </w:p>
          <w:p w14:paraId="784C1D9F"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）实施党建调研，撰写完成《党建调研分析报告》。</w:t>
            </w:r>
          </w:p>
        </w:tc>
        <w:tc>
          <w:tcPr>
            <w:tcW w:w="921" w:type="dxa"/>
            <w:tcBorders>
              <w:top w:val="single" w:sz="4" w:space="0" w:color="auto"/>
              <w:left w:val="single" w:sz="4" w:space="0" w:color="auto"/>
              <w:bottom w:val="single" w:sz="4" w:space="0" w:color="auto"/>
              <w:right w:val="single" w:sz="4" w:space="0" w:color="auto"/>
            </w:tcBorders>
            <w:vAlign w:val="center"/>
          </w:tcPr>
          <w:p w14:paraId="1B195B3E"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6CE2461"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860" w:type="dxa"/>
            <w:tcBorders>
              <w:top w:val="single" w:sz="4" w:space="0" w:color="auto"/>
              <w:left w:val="single" w:sz="4" w:space="0" w:color="auto"/>
              <w:bottom w:val="single" w:sz="4" w:space="0" w:color="auto"/>
              <w:right w:val="single" w:sz="4" w:space="0" w:color="auto"/>
            </w:tcBorders>
            <w:vAlign w:val="center"/>
          </w:tcPr>
          <w:p w14:paraId="1D566253" w14:textId="77777777" w:rsidR="00EE4073" w:rsidRDefault="00EE4073">
            <w:pPr>
              <w:jc w:val="center"/>
              <w:rPr>
                <w:rFonts w:ascii="宋体" w:hAnsi="宋体"/>
                <w:szCs w:val="21"/>
              </w:rPr>
            </w:pPr>
          </w:p>
        </w:tc>
        <w:tc>
          <w:tcPr>
            <w:tcW w:w="557" w:type="dxa"/>
            <w:vMerge w:val="restart"/>
            <w:tcBorders>
              <w:top w:val="single" w:sz="4" w:space="0" w:color="auto"/>
              <w:left w:val="single" w:sz="4" w:space="0" w:color="auto"/>
              <w:right w:val="single" w:sz="4" w:space="0" w:color="auto"/>
            </w:tcBorders>
            <w:vAlign w:val="center"/>
          </w:tcPr>
          <w:p w14:paraId="1606CFC3" w14:textId="77777777" w:rsidR="00EE4073" w:rsidRDefault="00EE4073">
            <w:pPr>
              <w:jc w:val="center"/>
              <w:rPr>
                <w:rFonts w:ascii="宋体" w:hAnsi="宋体"/>
                <w:szCs w:val="21"/>
              </w:rPr>
            </w:pPr>
          </w:p>
        </w:tc>
      </w:tr>
      <w:tr w:rsidR="00EE4073" w14:paraId="24E02C86" w14:textId="77777777">
        <w:trPr>
          <w:trHeight w:val="405"/>
        </w:trPr>
        <w:tc>
          <w:tcPr>
            <w:tcW w:w="568" w:type="dxa"/>
            <w:vMerge/>
            <w:tcBorders>
              <w:left w:val="single" w:sz="4" w:space="0" w:color="auto"/>
              <w:right w:val="single" w:sz="4" w:space="0" w:color="auto"/>
            </w:tcBorders>
            <w:vAlign w:val="center"/>
          </w:tcPr>
          <w:p w14:paraId="79CE66D2"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7E4B88D0"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vMerge/>
            <w:tcBorders>
              <w:left w:val="single" w:sz="4" w:space="0" w:color="auto"/>
              <w:bottom w:val="single" w:sz="4" w:space="0" w:color="auto"/>
              <w:right w:val="single" w:sz="4" w:space="0" w:color="auto"/>
            </w:tcBorders>
          </w:tcPr>
          <w:p w14:paraId="32CC7D96" w14:textId="77777777" w:rsidR="00EE4073" w:rsidRDefault="00EE4073">
            <w:pPr>
              <w:numPr>
                <w:ilvl w:val="0"/>
                <w:numId w:val="1"/>
              </w:numPr>
              <w:spacing w:line="320" w:lineRule="exact"/>
              <w:rPr>
                <w:rFonts w:ascii="仿宋" w:eastAsia="仿宋" w:hAnsi="仿宋" w:cs="楷体"/>
                <w:color w:val="000000"/>
                <w:kern w:val="0"/>
                <w:szCs w:val="21"/>
                <w:lang w:bidi="ar"/>
              </w:rPr>
            </w:pPr>
          </w:p>
        </w:tc>
        <w:tc>
          <w:tcPr>
            <w:tcW w:w="921" w:type="dxa"/>
            <w:tcBorders>
              <w:top w:val="single" w:sz="4" w:space="0" w:color="auto"/>
              <w:left w:val="single" w:sz="4" w:space="0" w:color="auto"/>
              <w:bottom w:val="single" w:sz="4" w:space="0" w:color="auto"/>
              <w:right w:val="single" w:sz="4" w:space="0" w:color="auto"/>
            </w:tcBorders>
            <w:vAlign w:val="center"/>
          </w:tcPr>
          <w:p w14:paraId="69FABE3A"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360B5FF"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860" w:type="dxa"/>
            <w:tcBorders>
              <w:top w:val="single" w:sz="4" w:space="0" w:color="auto"/>
              <w:left w:val="single" w:sz="4" w:space="0" w:color="auto"/>
              <w:bottom w:val="single" w:sz="4" w:space="0" w:color="auto"/>
              <w:right w:val="single" w:sz="4" w:space="0" w:color="auto"/>
            </w:tcBorders>
            <w:vAlign w:val="center"/>
          </w:tcPr>
          <w:p w14:paraId="4032EC4D" w14:textId="77777777" w:rsidR="00EE4073" w:rsidRDefault="00EE4073">
            <w:pPr>
              <w:jc w:val="center"/>
              <w:rPr>
                <w:rFonts w:ascii="宋体" w:hAnsi="宋体"/>
                <w:szCs w:val="21"/>
              </w:rPr>
            </w:pPr>
          </w:p>
        </w:tc>
        <w:tc>
          <w:tcPr>
            <w:tcW w:w="557" w:type="dxa"/>
            <w:vMerge/>
            <w:tcBorders>
              <w:left w:val="single" w:sz="4" w:space="0" w:color="auto"/>
              <w:bottom w:val="single" w:sz="4" w:space="0" w:color="auto"/>
              <w:right w:val="single" w:sz="4" w:space="0" w:color="auto"/>
            </w:tcBorders>
            <w:vAlign w:val="center"/>
          </w:tcPr>
          <w:p w14:paraId="7CA018B1" w14:textId="77777777" w:rsidR="00EE4073" w:rsidRDefault="00EE4073">
            <w:pPr>
              <w:jc w:val="center"/>
              <w:rPr>
                <w:rFonts w:ascii="宋体" w:hAnsi="宋体"/>
                <w:szCs w:val="21"/>
              </w:rPr>
            </w:pPr>
          </w:p>
        </w:tc>
      </w:tr>
      <w:tr w:rsidR="00EE4073" w14:paraId="1851A55E" w14:textId="77777777">
        <w:trPr>
          <w:trHeight w:val="2240"/>
        </w:trPr>
        <w:tc>
          <w:tcPr>
            <w:tcW w:w="568" w:type="dxa"/>
            <w:vMerge/>
            <w:tcBorders>
              <w:left w:val="single" w:sz="4" w:space="0" w:color="auto"/>
              <w:right w:val="single" w:sz="4" w:space="0" w:color="auto"/>
            </w:tcBorders>
            <w:vAlign w:val="center"/>
          </w:tcPr>
          <w:p w14:paraId="4718CBA6"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1D497746"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tcBorders>
              <w:top w:val="single" w:sz="4" w:space="0" w:color="auto"/>
              <w:left w:val="single" w:sz="4" w:space="0" w:color="auto"/>
              <w:right w:val="single" w:sz="4" w:space="0" w:color="auto"/>
            </w:tcBorders>
          </w:tcPr>
          <w:p w14:paraId="26717559" w14:textId="77777777" w:rsidR="00EE4073" w:rsidRDefault="00386F2D">
            <w:pPr>
              <w:numPr>
                <w:ilvl w:val="0"/>
                <w:numId w:val="1"/>
              </w:num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进行高水平党建基础研究。</w:t>
            </w:r>
          </w:p>
          <w:p w14:paraId="69AFA4A8"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在专家指导委员会的引领下制定、完善党委工作制度和支部、党员考核办法；形成支部规范化“六个一”建设标准；构建“五联化”工作网格；指导支部“六有”阵地建设、“智慧党建”阵地建设和校外党建学习基地建设；制定“四种教育”实施方案，开展“四种教育”和“党风廉政”活动；指导党员开展“三勤于”和“三心系”活动；评选先进典型，培养党员名师，壮大党员队伍。</w:t>
            </w:r>
          </w:p>
        </w:tc>
        <w:tc>
          <w:tcPr>
            <w:tcW w:w="921" w:type="dxa"/>
            <w:tcBorders>
              <w:top w:val="single" w:sz="4" w:space="0" w:color="auto"/>
              <w:left w:val="single" w:sz="4" w:space="0" w:color="auto"/>
              <w:right w:val="single" w:sz="4" w:space="0" w:color="auto"/>
            </w:tcBorders>
            <w:vAlign w:val="center"/>
          </w:tcPr>
          <w:p w14:paraId="124CAC42" w14:textId="77777777" w:rsidR="00EE4073" w:rsidRDefault="00EE4073">
            <w:pPr>
              <w:jc w:val="center"/>
              <w:rPr>
                <w:rFonts w:ascii="宋体" w:hAnsi="宋体"/>
                <w:szCs w:val="21"/>
              </w:rPr>
            </w:pPr>
          </w:p>
        </w:tc>
        <w:tc>
          <w:tcPr>
            <w:tcW w:w="709" w:type="dxa"/>
            <w:tcBorders>
              <w:top w:val="single" w:sz="4" w:space="0" w:color="auto"/>
              <w:left w:val="single" w:sz="4" w:space="0" w:color="auto"/>
              <w:right w:val="single" w:sz="4" w:space="0" w:color="auto"/>
            </w:tcBorders>
            <w:vAlign w:val="center"/>
          </w:tcPr>
          <w:p w14:paraId="227910AF"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套</w:t>
            </w:r>
          </w:p>
        </w:tc>
        <w:tc>
          <w:tcPr>
            <w:tcW w:w="860" w:type="dxa"/>
            <w:tcBorders>
              <w:top w:val="single" w:sz="4" w:space="0" w:color="auto"/>
              <w:left w:val="single" w:sz="4" w:space="0" w:color="auto"/>
              <w:right w:val="single" w:sz="4" w:space="0" w:color="auto"/>
            </w:tcBorders>
            <w:vAlign w:val="center"/>
          </w:tcPr>
          <w:p w14:paraId="1981BF9A" w14:textId="77777777" w:rsidR="00EE4073" w:rsidRDefault="00EE4073">
            <w:pPr>
              <w:jc w:val="center"/>
              <w:rPr>
                <w:rFonts w:ascii="宋体" w:hAnsi="宋体"/>
                <w:szCs w:val="21"/>
              </w:rPr>
            </w:pPr>
          </w:p>
        </w:tc>
        <w:tc>
          <w:tcPr>
            <w:tcW w:w="557" w:type="dxa"/>
            <w:tcBorders>
              <w:top w:val="single" w:sz="4" w:space="0" w:color="auto"/>
              <w:left w:val="single" w:sz="4" w:space="0" w:color="auto"/>
              <w:right w:val="single" w:sz="4" w:space="0" w:color="auto"/>
            </w:tcBorders>
            <w:vAlign w:val="center"/>
          </w:tcPr>
          <w:p w14:paraId="21A02900" w14:textId="77777777" w:rsidR="00EE4073" w:rsidRDefault="00EE4073">
            <w:pPr>
              <w:jc w:val="center"/>
              <w:rPr>
                <w:rFonts w:ascii="宋体" w:hAnsi="宋体"/>
                <w:szCs w:val="21"/>
              </w:rPr>
            </w:pPr>
          </w:p>
        </w:tc>
      </w:tr>
      <w:tr w:rsidR="00EE4073" w14:paraId="4894F273" w14:textId="77777777">
        <w:trPr>
          <w:trHeight w:val="1032"/>
        </w:trPr>
        <w:tc>
          <w:tcPr>
            <w:tcW w:w="568" w:type="dxa"/>
            <w:vMerge w:val="restart"/>
            <w:tcBorders>
              <w:top w:val="single" w:sz="4" w:space="0" w:color="auto"/>
              <w:left w:val="single" w:sz="4" w:space="0" w:color="auto"/>
              <w:right w:val="single" w:sz="4" w:space="0" w:color="auto"/>
            </w:tcBorders>
            <w:vAlign w:val="center"/>
          </w:tcPr>
          <w:p w14:paraId="0F41BBC0" w14:textId="77777777" w:rsidR="00EE4073" w:rsidRDefault="00386F2D">
            <w:pPr>
              <w:jc w:val="center"/>
              <w:rPr>
                <w:rFonts w:ascii="宋体" w:hAnsi="宋体"/>
                <w:szCs w:val="21"/>
              </w:rPr>
            </w:pPr>
            <w:r>
              <w:rPr>
                <w:rFonts w:ascii="宋体" w:hAnsi="宋体" w:hint="eastAsia"/>
                <w:szCs w:val="21"/>
              </w:rPr>
              <w:t>2</w:t>
            </w:r>
          </w:p>
        </w:tc>
        <w:tc>
          <w:tcPr>
            <w:tcW w:w="707" w:type="dxa"/>
            <w:vMerge w:val="restart"/>
            <w:tcBorders>
              <w:top w:val="single" w:sz="4" w:space="0" w:color="auto"/>
              <w:left w:val="single" w:sz="4" w:space="0" w:color="auto"/>
              <w:right w:val="single" w:sz="4" w:space="0" w:color="auto"/>
            </w:tcBorders>
            <w:vAlign w:val="center"/>
          </w:tcPr>
          <w:p w14:paraId="67CC7BDB" w14:textId="77777777" w:rsidR="00EE4073" w:rsidRDefault="00386F2D">
            <w:pPr>
              <w:spacing w:line="320" w:lineRule="exact"/>
              <w:jc w:val="center"/>
              <w:rPr>
                <w:rFonts w:ascii="仿宋" w:eastAsia="仿宋" w:hAnsi="仿宋" w:cs="楷体"/>
                <w:color w:val="000000"/>
                <w:kern w:val="0"/>
                <w:szCs w:val="21"/>
                <w:lang w:bidi="ar"/>
              </w:rPr>
            </w:pPr>
            <w:r>
              <w:rPr>
                <w:rFonts w:ascii="仿宋" w:eastAsia="仿宋" w:hAnsi="仿宋" w:cs="楷体"/>
                <w:color w:val="000000"/>
                <w:kern w:val="0"/>
                <w:szCs w:val="21"/>
                <w:lang w:bidi="ar"/>
              </w:rPr>
              <w:t>高水平党建成果推广</w:t>
            </w:r>
          </w:p>
        </w:tc>
        <w:tc>
          <w:tcPr>
            <w:tcW w:w="5884" w:type="dxa"/>
            <w:vMerge w:val="restart"/>
            <w:tcBorders>
              <w:top w:val="single" w:sz="4" w:space="0" w:color="auto"/>
              <w:left w:val="single" w:sz="4" w:space="0" w:color="auto"/>
              <w:right w:val="single" w:sz="4" w:space="0" w:color="auto"/>
            </w:tcBorders>
          </w:tcPr>
          <w:p w14:paraId="2AB868DC" w14:textId="77777777" w:rsidR="00EE4073" w:rsidRDefault="00386F2D">
            <w:pPr>
              <w:numPr>
                <w:ilvl w:val="0"/>
                <w:numId w:val="2"/>
              </w:num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党建成果推介策划。</w:t>
            </w:r>
          </w:p>
          <w:p w14:paraId="7F9B93C3" w14:textId="77777777" w:rsidR="00EE4073" w:rsidRDefault="00386F2D">
            <w:p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）邀请中国新闻网、人民日报社</w:t>
            </w: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人民论坛，人民周刊、重庆电视台等专业机构人员制定党建推介策划书，实施党建推介策划研讨；</w:t>
            </w:r>
          </w:p>
          <w:p w14:paraId="0E80A9DC" w14:textId="77777777" w:rsidR="00EE4073" w:rsidRDefault="00386F2D">
            <w:p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）形成党建推介策划书；</w:t>
            </w:r>
          </w:p>
        </w:tc>
        <w:tc>
          <w:tcPr>
            <w:tcW w:w="921" w:type="dxa"/>
            <w:tcBorders>
              <w:top w:val="single" w:sz="4" w:space="0" w:color="auto"/>
              <w:left w:val="single" w:sz="4" w:space="0" w:color="auto"/>
              <w:bottom w:val="single" w:sz="4" w:space="0" w:color="auto"/>
              <w:right w:val="single" w:sz="4" w:space="0" w:color="auto"/>
            </w:tcBorders>
            <w:vAlign w:val="center"/>
          </w:tcPr>
          <w:p w14:paraId="790126DF"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C3D43EE"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次</w:t>
            </w:r>
          </w:p>
        </w:tc>
        <w:tc>
          <w:tcPr>
            <w:tcW w:w="860" w:type="dxa"/>
            <w:tcBorders>
              <w:top w:val="single" w:sz="4" w:space="0" w:color="auto"/>
              <w:left w:val="single" w:sz="4" w:space="0" w:color="auto"/>
              <w:bottom w:val="single" w:sz="4" w:space="0" w:color="auto"/>
              <w:right w:val="single" w:sz="4" w:space="0" w:color="auto"/>
            </w:tcBorders>
            <w:vAlign w:val="center"/>
          </w:tcPr>
          <w:p w14:paraId="1563D250" w14:textId="77777777" w:rsidR="00EE4073" w:rsidRDefault="00EE4073">
            <w:pPr>
              <w:jc w:val="center"/>
              <w:rPr>
                <w:rFonts w:ascii="宋体" w:hAnsi="宋体"/>
                <w:szCs w:val="21"/>
              </w:rPr>
            </w:pPr>
          </w:p>
        </w:tc>
        <w:tc>
          <w:tcPr>
            <w:tcW w:w="557" w:type="dxa"/>
            <w:vMerge w:val="restart"/>
            <w:tcBorders>
              <w:top w:val="single" w:sz="4" w:space="0" w:color="auto"/>
              <w:left w:val="single" w:sz="4" w:space="0" w:color="auto"/>
              <w:right w:val="single" w:sz="4" w:space="0" w:color="auto"/>
            </w:tcBorders>
            <w:vAlign w:val="center"/>
          </w:tcPr>
          <w:p w14:paraId="3187FA2A" w14:textId="77777777" w:rsidR="00EE4073" w:rsidRDefault="00EE4073">
            <w:pPr>
              <w:jc w:val="center"/>
              <w:rPr>
                <w:rFonts w:ascii="宋体" w:hAnsi="宋体"/>
                <w:szCs w:val="21"/>
              </w:rPr>
            </w:pPr>
          </w:p>
        </w:tc>
      </w:tr>
      <w:tr w:rsidR="00EE4073" w14:paraId="36371E34" w14:textId="77777777">
        <w:trPr>
          <w:trHeight w:val="600"/>
        </w:trPr>
        <w:tc>
          <w:tcPr>
            <w:tcW w:w="568" w:type="dxa"/>
            <w:vMerge/>
            <w:tcBorders>
              <w:left w:val="single" w:sz="4" w:space="0" w:color="auto"/>
              <w:right w:val="single" w:sz="4" w:space="0" w:color="auto"/>
            </w:tcBorders>
            <w:vAlign w:val="center"/>
          </w:tcPr>
          <w:p w14:paraId="152613C6"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70D15F47"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vMerge/>
            <w:tcBorders>
              <w:left w:val="single" w:sz="4" w:space="0" w:color="auto"/>
              <w:bottom w:val="single" w:sz="4" w:space="0" w:color="auto"/>
              <w:right w:val="single" w:sz="4" w:space="0" w:color="auto"/>
            </w:tcBorders>
          </w:tcPr>
          <w:p w14:paraId="2B412A85" w14:textId="77777777" w:rsidR="00EE4073" w:rsidRDefault="00EE4073">
            <w:pPr>
              <w:numPr>
                <w:ilvl w:val="0"/>
                <w:numId w:val="2"/>
              </w:numPr>
              <w:spacing w:line="320" w:lineRule="exact"/>
              <w:jc w:val="left"/>
              <w:rPr>
                <w:rFonts w:ascii="仿宋" w:eastAsia="仿宋" w:hAnsi="仿宋" w:cs="楷体"/>
                <w:color w:val="000000"/>
                <w:kern w:val="0"/>
                <w:szCs w:val="21"/>
                <w:lang w:bidi="ar"/>
              </w:rPr>
            </w:pPr>
          </w:p>
        </w:tc>
        <w:tc>
          <w:tcPr>
            <w:tcW w:w="921" w:type="dxa"/>
            <w:tcBorders>
              <w:top w:val="single" w:sz="4" w:space="0" w:color="auto"/>
              <w:left w:val="single" w:sz="4" w:space="0" w:color="auto"/>
              <w:bottom w:val="single" w:sz="4" w:space="0" w:color="auto"/>
              <w:right w:val="single" w:sz="4" w:space="0" w:color="auto"/>
            </w:tcBorders>
            <w:vAlign w:val="center"/>
          </w:tcPr>
          <w:p w14:paraId="7E08F060"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7FA9EB1"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860" w:type="dxa"/>
            <w:tcBorders>
              <w:top w:val="single" w:sz="4" w:space="0" w:color="auto"/>
              <w:left w:val="single" w:sz="4" w:space="0" w:color="auto"/>
              <w:bottom w:val="single" w:sz="4" w:space="0" w:color="auto"/>
              <w:right w:val="single" w:sz="4" w:space="0" w:color="auto"/>
            </w:tcBorders>
            <w:vAlign w:val="center"/>
          </w:tcPr>
          <w:p w14:paraId="24A6C40B" w14:textId="77777777" w:rsidR="00EE4073" w:rsidRDefault="00EE4073">
            <w:pPr>
              <w:jc w:val="center"/>
              <w:rPr>
                <w:rFonts w:ascii="宋体" w:hAnsi="宋体"/>
                <w:szCs w:val="21"/>
              </w:rPr>
            </w:pPr>
          </w:p>
        </w:tc>
        <w:tc>
          <w:tcPr>
            <w:tcW w:w="557" w:type="dxa"/>
            <w:vMerge/>
            <w:tcBorders>
              <w:left w:val="single" w:sz="4" w:space="0" w:color="auto"/>
              <w:bottom w:val="single" w:sz="4" w:space="0" w:color="auto"/>
              <w:right w:val="single" w:sz="4" w:space="0" w:color="auto"/>
            </w:tcBorders>
            <w:vAlign w:val="center"/>
          </w:tcPr>
          <w:p w14:paraId="2CBBA85F" w14:textId="77777777" w:rsidR="00EE4073" w:rsidRDefault="00EE4073">
            <w:pPr>
              <w:jc w:val="center"/>
              <w:rPr>
                <w:rFonts w:ascii="宋体" w:hAnsi="宋体"/>
                <w:szCs w:val="21"/>
              </w:rPr>
            </w:pPr>
          </w:p>
        </w:tc>
      </w:tr>
      <w:tr w:rsidR="00EE4073" w14:paraId="186955EF" w14:textId="77777777">
        <w:trPr>
          <w:trHeight w:val="926"/>
        </w:trPr>
        <w:tc>
          <w:tcPr>
            <w:tcW w:w="568" w:type="dxa"/>
            <w:vMerge/>
            <w:tcBorders>
              <w:left w:val="single" w:sz="4" w:space="0" w:color="auto"/>
              <w:right w:val="single" w:sz="4" w:space="0" w:color="auto"/>
            </w:tcBorders>
            <w:vAlign w:val="center"/>
          </w:tcPr>
          <w:p w14:paraId="7B8E749F"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231CFFC2"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vMerge w:val="restart"/>
            <w:tcBorders>
              <w:top w:val="single" w:sz="4" w:space="0" w:color="auto"/>
              <w:left w:val="single" w:sz="4" w:space="0" w:color="auto"/>
              <w:right w:val="single" w:sz="4" w:space="0" w:color="auto"/>
            </w:tcBorders>
          </w:tcPr>
          <w:p w14:paraId="2A8C8307"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党建成果推介。</w:t>
            </w:r>
          </w:p>
          <w:p w14:paraId="6B8B7D4E"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）实现高水平党建成果在主流媒体宣传报道，全年在中国新闻网、</w:t>
            </w:r>
            <w:r>
              <w:rPr>
                <w:rFonts w:ascii="仿宋" w:eastAsia="仿宋" w:hAnsi="仿宋" w:cs="楷体" w:hint="eastAsia"/>
                <w:color w:val="000000"/>
                <w:kern w:val="0"/>
                <w:szCs w:val="21"/>
                <w:lang w:bidi="ar"/>
              </w:rPr>
              <w:t>半月谈网、</w:t>
            </w:r>
            <w:r>
              <w:rPr>
                <w:rFonts w:ascii="仿宋" w:eastAsia="仿宋" w:hAnsi="仿宋" w:cs="楷体" w:hint="eastAsia"/>
                <w:color w:val="000000"/>
                <w:kern w:val="0"/>
                <w:szCs w:val="21"/>
                <w:lang w:bidi="ar"/>
              </w:rPr>
              <w:t>人民周刊、重庆电视台等主流媒体进行宣传</w:t>
            </w:r>
            <w:proofErr w:type="gramStart"/>
            <w:r>
              <w:rPr>
                <w:rFonts w:ascii="仿宋" w:eastAsia="仿宋" w:hAnsi="仿宋" w:cs="楷体" w:hint="eastAsia"/>
                <w:color w:val="000000"/>
                <w:kern w:val="0"/>
                <w:szCs w:val="21"/>
                <w:lang w:bidi="ar"/>
              </w:rPr>
              <w:t>报道达</w:t>
            </w:r>
            <w:proofErr w:type="gramEnd"/>
            <w:r>
              <w:rPr>
                <w:rFonts w:ascii="仿宋" w:eastAsia="仿宋" w:hAnsi="仿宋" w:cs="楷体" w:hint="eastAsia"/>
                <w:color w:val="000000"/>
                <w:kern w:val="0"/>
                <w:szCs w:val="21"/>
                <w:lang w:bidi="ar"/>
              </w:rPr>
              <w:t>3</w:t>
            </w:r>
            <w:r>
              <w:rPr>
                <w:rFonts w:ascii="仿宋" w:eastAsia="仿宋" w:hAnsi="仿宋" w:cs="楷体" w:hint="eastAsia"/>
                <w:color w:val="000000"/>
                <w:kern w:val="0"/>
                <w:szCs w:val="21"/>
                <w:lang w:bidi="ar"/>
              </w:rPr>
              <w:t>次。每少一次减少一次费用。</w:t>
            </w:r>
          </w:p>
          <w:p w14:paraId="61530A67" w14:textId="77777777" w:rsidR="00EE4073" w:rsidRDefault="00386F2D">
            <w:pPr>
              <w:spacing w:line="320" w:lineRule="exact"/>
              <w:jc w:val="lef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）高水平党建推介成果汇编（画册、光盘等）</w:t>
            </w:r>
          </w:p>
          <w:p w14:paraId="49C2EF01"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w:t>
            </w:r>
            <w:r>
              <w:rPr>
                <w:rFonts w:ascii="仿宋" w:eastAsia="仿宋" w:hAnsi="仿宋" w:cs="楷体" w:hint="eastAsia"/>
                <w:color w:val="000000"/>
                <w:kern w:val="0"/>
                <w:szCs w:val="21"/>
                <w:lang w:bidi="ar"/>
              </w:rPr>
              <w:t>3</w:t>
            </w:r>
            <w:r>
              <w:rPr>
                <w:rFonts w:ascii="仿宋" w:eastAsia="仿宋" w:hAnsi="仿宋" w:cs="楷体" w:hint="eastAsia"/>
                <w:color w:val="000000"/>
                <w:kern w:val="0"/>
                <w:szCs w:val="21"/>
                <w:lang w:bidi="ar"/>
              </w:rPr>
              <w:t>）高水平党建成果推介工作总结。</w:t>
            </w:r>
          </w:p>
        </w:tc>
        <w:tc>
          <w:tcPr>
            <w:tcW w:w="921" w:type="dxa"/>
            <w:tcBorders>
              <w:top w:val="single" w:sz="4" w:space="0" w:color="auto"/>
              <w:left w:val="single" w:sz="4" w:space="0" w:color="auto"/>
              <w:bottom w:val="single" w:sz="4" w:space="0" w:color="auto"/>
              <w:right w:val="single" w:sz="4" w:space="0" w:color="auto"/>
            </w:tcBorders>
            <w:vAlign w:val="center"/>
          </w:tcPr>
          <w:p w14:paraId="5657CE2E"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18DAC3B" w14:textId="77777777" w:rsidR="00EE4073" w:rsidRDefault="00386F2D">
            <w:pPr>
              <w:jc w:val="center"/>
              <w:rPr>
                <w:rFonts w:ascii="宋体" w:hAnsi="宋体"/>
                <w:szCs w:val="21"/>
              </w:rPr>
            </w:pPr>
            <w:r>
              <w:rPr>
                <w:rFonts w:ascii="宋体" w:hAnsi="宋体" w:hint="eastAsia"/>
                <w:szCs w:val="21"/>
              </w:rPr>
              <w:t>3</w:t>
            </w:r>
            <w:r>
              <w:rPr>
                <w:rFonts w:ascii="宋体" w:hAnsi="宋体" w:hint="eastAsia"/>
                <w:szCs w:val="21"/>
              </w:rPr>
              <w:t>次</w:t>
            </w:r>
          </w:p>
        </w:tc>
        <w:tc>
          <w:tcPr>
            <w:tcW w:w="860" w:type="dxa"/>
            <w:tcBorders>
              <w:top w:val="single" w:sz="4" w:space="0" w:color="auto"/>
              <w:left w:val="single" w:sz="4" w:space="0" w:color="auto"/>
              <w:bottom w:val="single" w:sz="4" w:space="0" w:color="auto"/>
              <w:right w:val="single" w:sz="4" w:space="0" w:color="auto"/>
            </w:tcBorders>
            <w:vAlign w:val="center"/>
          </w:tcPr>
          <w:p w14:paraId="33150E07" w14:textId="77777777" w:rsidR="00EE4073" w:rsidRDefault="00EE4073">
            <w:pPr>
              <w:jc w:val="center"/>
              <w:rPr>
                <w:rFonts w:ascii="宋体" w:hAnsi="宋体"/>
                <w:szCs w:val="21"/>
              </w:rPr>
            </w:pPr>
          </w:p>
        </w:tc>
        <w:tc>
          <w:tcPr>
            <w:tcW w:w="557" w:type="dxa"/>
            <w:vMerge w:val="restart"/>
            <w:tcBorders>
              <w:top w:val="single" w:sz="4" w:space="0" w:color="auto"/>
              <w:left w:val="single" w:sz="4" w:space="0" w:color="auto"/>
              <w:right w:val="single" w:sz="4" w:space="0" w:color="auto"/>
            </w:tcBorders>
            <w:vAlign w:val="center"/>
          </w:tcPr>
          <w:p w14:paraId="49C7FE08" w14:textId="77777777" w:rsidR="00EE4073" w:rsidRDefault="00EE4073">
            <w:pPr>
              <w:jc w:val="center"/>
              <w:rPr>
                <w:rFonts w:ascii="宋体" w:hAnsi="宋体"/>
                <w:szCs w:val="21"/>
              </w:rPr>
            </w:pPr>
          </w:p>
        </w:tc>
      </w:tr>
      <w:tr w:rsidR="00EE4073" w14:paraId="3164467E" w14:textId="77777777">
        <w:trPr>
          <w:trHeight w:val="480"/>
        </w:trPr>
        <w:tc>
          <w:tcPr>
            <w:tcW w:w="568" w:type="dxa"/>
            <w:vMerge/>
            <w:tcBorders>
              <w:left w:val="single" w:sz="4" w:space="0" w:color="auto"/>
              <w:right w:val="single" w:sz="4" w:space="0" w:color="auto"/>
            </w:tcBorders>
            <w:vAlign w:val="center"/>
          </w:tcPr>
          <w:p w14:paraId="1C126587" w14:textId="77777777" w:rsidR="00EE4073" w:rsidRDefault="00EE4073">
            <w:pPr>
              <w:jc w:val="center"/>
              <w:rPr>
                <w:rFonts w:ascii="宋体" w:hAnsi="宋体"/>
                <w:szCs w:val="21"/>
              </w:rPr>
            </w:pPr>
          </w:p>
        </w:tc>
        <w:tc>
          <w:tcPr>
            <w:tcW w:w="707" w:type="dxa"/>
            <w:vMerge/>
            <w:tcBorders>
              <w:left w:val="single" w:sz="4" w:space="0" w:color="auto"/>
              <w:right w:val="single" w:sz="4" w:space="0" w:color="auto"/>
            </w:tcBorders>
            <w:vAlign w:val="center"/>
          </w:tcPr>
          <w:p w14:paraId="08CDAC43"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vMerge/>
            <w:tcBorders>
              <w:left w:val="single" w:sz="4" w:space="0" w:color="auto"/>
              <w:right w:val="single" w:sz="4" w:space="0" w:color="auto"/>
            </w:tcBorders>
          </w:tcPr>
          <w:p w14:paraId="55562D00" w14:textId="77777777" w:rsidR="00EE4073" w:rsidRDefault="00EE4073">
            <w:pPr>
              <w:spacing w:line="320" w:lineRule="exact"/>
              <w:rPr>
                <w:rFonts w:ascii="仿宋" w:eastAsia="仿宋" w:hAnsi="仿宋" w:cs="楷体"/>
                <w:color w:val="000000"/>
                <w:kern w:val="0"/>
                <w:szCs w:val="21"/>
                <w:lang w:bidi="ar"/>
              </w:rPr>
            </w:pPr>
          </w:p>
        </w:tc>
        <w:tc>
          <w:tcPr>
            <w:tcW w:w="921" w:type="dxa"/>
            <w:tcBorders>
              <w:top w:val="single" w:sz="4" w:space="0" w:color="auto"/>
              <w:left w:val="single" w:sz="4" w:space="0" w:color="auto"/>
              <w:bottom w:val="single" w:sz="4" w:space="0" w:color="auto"/>
              <w:right w:val="single" w:sz="4" w:space="0" w:color="auto"/>
            </w:tcBorders>
            <w:vAlign w:val="center"/>
          </w:tcPr>
          <w:p w14:paraId="66094EB6"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E1D83AC" w14:textId="77777777" w:rsidR="00EE4073" w:rsidRDefault="00386F2D">
            <w:pPr>
              <w:jc w:val="center"/>
              <w:rPr>
                <w:rFonts w:ascii="宋体" w:hAnsi="宋体"/>
                <w:szCs w:val="21"/>
              </w:rPr>
            </w:pPr>
            <w:r>
              <w:rPr>
                <w:rFonts w:ascii="宋体" w:hAnsi="宋体" w:hint="eastAsia"/>
                <w:szCs w:val="21"/>
              </w:rPr>
              <w:t>2</w:t>
            </w:r>
            <w:r>
              <w:rPr>
                <w:rFonts w:ascii="宋体" w:hAnsi="宋体" w:hint="eastAsia"/>
                <w:szCs w:val="21"/>
              </w:rPr>
              <w:t>份</w:t>
            </w:r>
          </w:p>
        </w:tc>
        <w:tc>
          <w:tcPr>
            <w:tcW w:w="860" w:type="dxa"/>
            <w:tcBorders>
              <w:top w:val="single" w:sz="4" w:space="0" w:color="auto"/>
              <w:left w:val="single" w:sz="4" w:space="0" w:color="auto"/>
              <w:bottom w:val="single" w:sz="4" w:space="0" w:color="auto"/>
              <w:right w:val="single" w:sz="4" w:space="0" w:color="auto"/>
            </w:tcBorders>
            <w:vAlign w:val="center"/>
          </w:tcPr>
          <w:p w14:paraId="1D511203" w14:textId="77777777" w:rsidR="00EE4073" w:rsidRDefault="00EE4073">
            <w:pPr>
              <w:jc w:val="center"/>
              <w:rPr>
                <w:rFonts w:ascii="宋体" w:hAnsi="宋体"/>
                <w:szCs w:val="21"/>
              </w:rPr>
            </w:pPr>
          </w:p>
        </w:tc>
        <w:tc>
          <w:tcPr>
            <w:tcW w:w="557" w:type="dxa"/>
            <w:vMerge/>
            <w:tcBorders>
              <w:left w:val="single" w:sz="4" w:space="0" w:color="auto"/>
              <w:right w:val="single" w:sz="4" w:space="0" w:color="auto"/>
            </w:tcBorders>
            <w:vAlign w:val="center"/>
          </w:tcPr>
          <w:p w14:paraId="4A2CBD3A" w14:textId="77777777" w:rsidR="00EE4073" w:rsidRDefault="00EE4073">
            <w:pPr>
              <w:jc w:val="center"/>
              <w:rPr>
                <w:rFonts w:ascii="宋体" w:hAnsi="宋体"/>
                <w:szCs w:val="21"/>
              </w:rPr>
            </w:pPr>
          </w:p>
        </w:tc>
      </w:tr>
      <w:tr w:rsidR="00EE4073" w14:paraId="1D884C9F" w14:textId="77777777">
        <w:trPr>
          <w:trHeight w:val="576"/>
        </w:trPr>
        <w:tc>
          <w:tcPr>
            <w:tcW w:w="568" w:type="dxa"/>
            <w:vMerge/>
            <w:tcBorders>
              <w:left w:val="single" w:sz="4" w:space="0" w:color="auto"/>
              <w:bottom w:val="single" w:sz="4" w:space="0" w:color="auto"/>
              <w:right w:val="single" w:sz="4" w:space="0" w:color="auto"/>
            </w:tcBorders>
            <w:vAlign w:val="center"/>
          </w:tcPr>
          <w:p w14:paraId="6EF1233E" w14:textId="77777777" w:rsidR="00EE4073" w:rsidRDefault="00EE4073">
            <w:pPr>
              <w:jc w:val="center"/>
              <w:rPr>
                <w:rFonts w:ascii="宋体" w:hAnsi="宋体"/>
                <w:szCs w:val="21"/>
              </w:rPr>
            </w:pPr>
          </w:p>
        </w:tc>
        <w:tc>
          <w:tcPr>
            <w:tcW w:w="707" w:type="dxa"/>
            <w:vMerge/>
            <w:tcBorders>
              <w:left w:val="single" w:sz="4" w:space="0" w:color="auto"/>
              <w:bottom w:val="single" w:sz="4" w:space="0" w:color="auto"/>
              <w:right w:val="single" w:sz="4" w:space="0" w:color="auto"/>
            </w:tcBorders>
            <w:vAlign w:val="center"/>
          </w:tcPr>
          <w:p w14:paraId="33E1E8B3" w14:textId="77777777" w:rsidR="00EE4073" w:rsidRDefault="00EE4073">
            <w:pPr>
              <w:spacing w:line="320" w:lineRule="exact"/>
              <w:jc w:val="center"/>
              <w:rPr>
                <w:rFonts w:ascii="仿宋" w:eastAsia="仿宋" w:hAnsi="仿宋" w:cs="楷体"/>
                <w:color w:val="000000"/>
                <w:kern w:val="0"/>
                <w:szCs w:val="21"/>
                <w:lang w:bidi="ar"/>
              </w:rPr>
            </w:pPr>
          </w:p>
        </w:tc>
        <w:tc>
          <w:tcPr>
            <w:tcW w:w="5884" w:type="dxa"/>
            <w:vMerge/>
            <w:tcBorders>
              <w:left w:val="single" w:sz="4" w:space="0" w:color="auto"/>
              <w:bottom w:val="single" w:sz="4" w:space="0" w:color="auto"/>
              <w:right w:val="single" w:sz="4" w:space="0" w:color="auto"/>
            </w:tcBorders>
          </w:tcPr>
          <w:p w14:paraId="7CA8F982" w14:textId="77777777" w:rsidR="00EE4073" w:rsidRDefault="00EE4073">
            <w:pPr>
              <w:spacing w:line="320" w:lineRule="exact"/>
              <w:rPr>
                <w:rFonts w:ascii="仿宋" w:eastAsia="仿宋" w:hAnsi="仿宋" w:cs="楷体"/>
                <w:color w:val="000000"/>
                <w:kern w:val="0"/>
                <w:szCs w:val="21"/>
                <w:lang w:bidi="ar"/>
              </w:rPr>
            </w:pPr>
          </w:p>
        </w:tc>
        <w:tc>
          <w:tcPr>
            <w:tcW w:w="921" w:type="dxa"/>
            <w:tcBorders>
              <w:top w:val="single" w:sz="4" w:space="0" w:color="auto"/>
              <w:left w:val="single" w:sz="4" w:space="0" w:color="auto"/>
              <w:bottom w:val="single" w:sz="4" w:space="0" w:color="auto"/>
              <w:right w:val="single" w:sz="4" w:space="0" w:color="auto"/>
            </w:tcBorders>
            <w:vAlign w:val="center"/>
          </w:tcPr>
          <w:p w14:paraId="7978F24D"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FF45A67"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份</w:t>
            </w:r>
          </w:p>
        </w:tc>
        <w:tc>
          <w:tcPr>
            <w:tcW w:w="860" w:type="dxa"/>
            <w:tcBorders>
              <w:top w:val="single" w:sz="4" w:space="0" w:color="auto"/>
              <w:left w:val="single" w:sz="4" w:space="0" w:color="auto"/>
              <w:bottom w:val="single" w:sz="4" w:space="0" w:color="auto"/>
              <w:right w:val="single" w:sz="4" w:space="0" w:color="auto"/>
            </w:tcBorders>
            <w:vAlign w:val="center"/>
          </w:tcPr>
          <w:p w14:paraId="4C3CE095" w14:textId="77777777" w:rsidR="00EE4073" w:rsidRDefault="00EE4073">
            <w:pPr>
              <w:jc w:val="center"/>
              <w:rPr>
                <w:rFonts w:ascii="宋体" w:hAnsi="宋体"/>
                <w:szCs w:val="21"/>
              </w:rPr>
            </w:pPr>
          </w:p>
        </w:tc>
        <w:tc>
          <w:tcPr>
            <w:tcW w:w="557" w:type="dxa"/>
            <w:vMerge/>
            <w:tcBorders>
              <w:left w:val="single" w:sz="4" w:space="0" w:color="auto"/>
              <w:bottom w:val="single" w:sz="4" w:space="0" w:color="auto"/>
              <w:right w:val="single" w:sz="4" w:space="0" w:color="auto"/>
            </w:tcBorders>
            <w:vAlign w:val="center"/>
          </w:tcPr>
          <w:p w14:paraId="568092B0" w14:textId="77777777" w:rsidR="00EE4073" w:rsidRDefault="00EE4073">
            <w:pPr>
              <w:jc w:val="center"/>
              <w:rPr>
                <w:rFonts w:ascii="宋体" w:hAnsi="宋体"/>
                <w:szCs w:val="21"/>
              </w:rPr>
            </w:pPr>
          </w:p>
        </w:tc>
      </w:tr>
      <w:tr w:rsidR="00EE4073" w14:paraId="65A1E97D" w14:textId="77777777">
        <w:trPr>
          <w:trHeight w:val="576"/>
        </w:trPr>
        <w:tc>
          <w:tcPr>
            <w:tcW w:w="568" w:type="dxa"/>
            <w:tcBorders>
              <w:left w:val="single" w:sz="4" w:space="0" w:color="auto"/>
              <w:bottom w:val="single" w:sz="4" w:space="0" w:color="auto"/>
              <w:right w:val="single" w:sz="4" w:space="0" w:color="auto"/>
            </w:tcBorders>
            <w:vAlign w:val="center"/>
          </w:tcPr>
          <w:p w14:paraId="10F02BB5" w14:textId="77777777" w:rsidR="00EE4073" w:rsidRDefault="00386F2D">
            <w:pPr>
              <w:jc w:val="center"/>
              <w:rPr>
                <w:rFonts w:ascii="宋体" w:hAnsi="宋体"/>
                <w:szCs w:val="21"/>
              </w:rPr>
            </w:pPr>
            <w:r>
              <w:rPr>
                <w:rFonts w:ascii="宋体" w:hAnsi="宋体" w:hint="eastAsia"/>
                <w:szCs w:val="21"/>
              </w:rPr>
              <w:t>3</w:t>
            </w:r>
          </w:p>
        </w:tc>
        <w:tc>
          <w:tcPr>
            <w:tcW w:w="707" w:type="dxa"/>
            <w:tcBorders>
              <w:left w:val="single" w:sz="4" w:space="0" w:color="auto"/>
              <w:bottom w:val="single" w:sz="4" w:space="0" w:color="auto"/>
              <w:right w:val="single" w:sz="4" w:space="0" w:color="auto"/>
            </w:tcBorders>
            <w:vAlign w:val="center"/>
          </w:tcPr>
          <w:p w14:paraId="68C97E37" w14:textId="77777777" w:rsidR="00EE4073" w:rsidRDefault="00386F2D">
            <w:pPr>
              <w:spacing w:line="320" w:lineRule="exact"/>
              <w:jc w:val="center"/>
              <w:rPr>
                <w:rFonts w:ascii="仿宋" w:eastAsia="仿宋" w:hAnsi="仿宋" w:cs="楷体"/>
                <w:color w:val="000000"/>
                <w:kern w:val="0"/>
                <w:szCs w:val="21"/>
                <w:lang w:bidi="ar"/>
              </w:rPr>
            </w:pPr>
            <w:r>
              <w:rPr>
                <w:rFonts w:ascii="仿宋" w:eastAsia="仿宋" w:hAnsi="仿宋" w:cs="楷体"/>
                <w:color w:val="000000"/>
                <w:kern w:val="0"/>
                <w:szCs w:val="21"/>
                <w:lang w:bidi="ar"/>
              </w:rPr>
              <w:t>形成建设成果</w:t>
            </w:r>
          </w:p>
        </w:tc>
        <w:tc>
          <w:tcPr>
            <w:tcW w:w="5884" w:type="dxa"/>
            <w:tcBorders>
              <w:left w:val="single" w:sz="4" w:space="0" w:color="auto"/>
              <w:bottom w:val="single" w:sz="4" w:space="0" w:color="auto"/>
              <w:right w:val="single" w:sz="4" w:space="0" w:color="auto"/>
            </w:tcBorders>
          </w:tcPr>
          <w:p w14:paraId="14FBFE6B"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通过购买服务、合作研修等方式，通过专家委员会评审形成如下建设成果：</w:t>
            </w:r>
          </w:p>
          <w:p w14:paraId="225BFAB5"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1.</w:t>
            </w:r>
            <w:r>
              <w:rPr>
                <w:rFonts w:ascii="仿宋" w:eastAsia="仿宋" w:hAnsi="仿宋" w:cs="楷体" w:hint="eastAsia"/>
                <w:color w:val="000000"/>
                <w:kern w:val="0"/>
                <w:szCs w:val="21"/>
                <w:lang w:bidi="ar"/>
              </w:rPr>
              <w:t>党建调研分析报告；</w:t>
            </w:r>
          </w:p>
          <w:p w14:paraId="3DADAF32"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2.</w:t>
            </w:r>
            <w:r>
              <w:rPr>
                <w:rFonts w:ascii="仿宋" w:eastAsia="仿宋" w:hAnsi="仿宋" w:cs="楷体" w:hint="eastAsia"/>
                <w:color w:val="000000"/>
                <w:kern w:val="0"/>
                <w:szCs w:val="21"/>
                <w:lang w:bidi="ar"/>
              </w:rPr>
              <w:t>《党委工作制度》；</w:t>
            </w:r>
          </w:p>
          <w:p w14:paraId="4B26E8E8"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3.</w:t>
            </w:r>
            <w:r>
              <w:rPr>
                <w:rFonts w:ascii="仿宋" w:eastAsia="仿宋" w:hAnsi="仿宋" w:cs="楷体" w:hint="eastAsia"/>
                <w:color w:val="000000"/>
                <w:kern w:val="0"/>
                <w:szCs w:val="21"/>
                <w:lang w:bidi="ar"/>
              </w:rPr>
              <w:t>《支部、党员考核办法》；</w:t>
            </w:r>
          </w:p>
          <w:p w14:paraId="2EC1DAA8"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4.</w:t>
            </w:r>
            <w:r>
              <w:rPr>
                <w:rFonts w:ascii="仿宋" w:eastAsia="仿宋" w:hAnsi="仿宋" w:cs="楷体" w:hint="eastAsia"/>
                <w:color w:val="000000"/>
                <w:kern w:val="0"/>
                <w:szCs w:val="21"/>
                <w:lang w:bidi="ar"/>
              </w:rPr>
              <w:t>《支部规范化“六个一”建设标准》；</w:t>
            </w:r>
          </w:p>
          <w:p w14:paraId="5DEE38B8"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5.</w:t>
            </w:r>
            <w:r>
              <w:rPr>
                <w:rFonts w:ascii="仿宋" w:eastAsia="仿宋" w:hAnsi="仿宋" w:cs="楷体" w:hint="eastAsia"/>
                <w:color w:val="000000"/>
                <w:kern w:val="0"/>
                <w:szCs w:val="21"/>
                <w:lang w:bidi="ar"/>
              </w:rPr>
              <w:t>《“五联化”工作网格》；</w:t>
            </w:r>
          </w:p>
          <w:p w14:paraId="1702D4F2"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6.</w:t>
            </w:r>
            <w:r>
              <w:rPr>
                <w:rFonts w:ascii="仿宋" w:eastAsia="仿宋" w:hAnsi="仿宋" w:cs="楷体" w:hint="eastAsia"/>
                <w:color w:val="000000"/>
                <w:kern w:val="0"/>
                <w:szCs w:val="21"/>
                <w:lang w:bidi="ar"/>
              </w:rPr>
              <w:t>《教育故事汇编》；</w:t>
            </w:r>
          </w:p>
          <w:p w14:paraId="62B0032E"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7.</w:t>
            </w:r>
            <w:r>
              <w:rPr>
                <w:rFonts w:ascii="仿宋" w:eastAsia="仿宋" w:hAnsi="仿宋" w:cs="楷体" w:hint="eastAsia"/>
                <w:color w:val="000000"/>
                <w:kern w:val="0"/>
                <w:szCs w:val="21"/>
                <w:lang w:bidi="ar"/>
              </w:rPr>
              <w:t>《校园感动人物汇编》；</w:t>
            </w:r>
          </w:p>
          <w:p w14:paraId="1576EF8E"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8.</w:t>
            </w:r>
            <w:r>
              <w:rPr>
                <w:rFonts w:ascii="仿宋" w:eastAsia="仿宋" w:hAnsi="仿宋" w:cs="楷体" w:hint="eastAsia"/>
                <w:color w:val="000000"/>
                <w:kern w:val="0"/>
                <w:szCs w:val="21"/>
                <w:lang w:bidi="ar"/>
              </w:rPr>
              <w:t>党建文化推介策划书；</w:t>
            </w:r>
          </w:p>
          <w:p w14:paraId="0ED0C706"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9.</w:t>
            </w:r>
            <w:r>
              <w:rPr>
                <w:rFonts w:ascii="仿宋" w:eastAsia="仿宋" w:hAnsi="仿宋" w:cs="楷体" w:hint="eastAsia"/>
                <w:color w:val="000000"/>
                <w:kern w:val="0"/>
                <w:szCs w:val="21"/>
                <w:lang w:bidi="ar"/>
              </w:rPr>
              <w:t>党建推介成果汇编（画册、光盘等）；</w:t>
            </w:r>
          </w:p>
          <w:p w14:paraId="7A6FD9A3" w14:textId="77777777" w:rsidR="00EE4073" w:rsidRDefault="00386F2D">
            <w:pPr>
              <w:spacing w:line="320" w:lineRule="exact"/>
              <w:rPr>
                <w:rFonts w:ascii="仿宋" w:eastAsia="仿宋" w:hAnsi="仿宋" w:cs="楷体"/>
                <w:color w:val="000000"/>
                <w:kern w:val="0"/>
                <w:szCs w:val="21"/>
                <w:lang w:bidi="ar"/>
              </w:rPr>
            </w:pPr>
            <w:r>
              <w:rPr>
                <w:rFonts w:ascii="仿宋" w:eastAsia="仿宋" w:hAnsi="仿宋" w:cs="楷体" w:hint="eastAsia"/>
                <w:color w:val="000000"/>
                <w:kern w:val="0"/>
                <w:szCs w:val="21"/>
                <w:lang w:bidi="ar"/>
              </w:rPr>
              <w:t>10.</w:t>
            </w:r>
            <w:r>
              <w:rPr>
                <w:rFonts w:ascii="仿宋" w:eastAsia="仿宋" w:hAnsi="仿宋" w:cs="楷体" w:hint="eastAsia"/>
                <w:color w:val="000000"/>
                <w:kern w:val="0"/>
                <w:szCs w:val="21"/>
                <w:lang w:bidi="ar"/>
              </w:rPr>
              <w:t>党建成果推介工作总结。</w:t>
            </w:r>
          </w:p>
        </w:tc>
        <w:tc>
          <w:tcPr>
            <w:tcW w:w="921" w:type="dxa"/>
            <w:tcBorders>
              <w:top w:val="single" w:sz="4" w:space="0" w:color="auto"/>
              <w:left w:val="single" w:sz="4" w:space="0" w:color="auto"/>
              <w:bottom w:val="single" w:sz="4" w:space="0" w:color="auto"/>
              <w:right w:val="single" w:sz="4" w:space="0" w:color="auto"/>
            </w:tcBorders>
            <w:vAlign w:val="center"/>
          </w:tcPr>
          <w:p w14:paraId="2FFD45B7" w14:textId="77777777" w:rsidR="00EE4073" w:rsidRDefault="00EE4073">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2684EEE" w14:textId="77777777" w:rsidR="00EE4073" w:rsidRDefault="00386F2D">
            <w:pPr>
              <w:jc w:val="center"/>
              <w:rPr>
                <w:rFonts w:ascii="宋体" w:hAnsi="宋体"/>
                <w:szCs w:val="21"/>
              </w:rPr>
            </w:pPr>
            <w:r>
              <w:rPr>
                <w:rFonts w:ascii="宋体" w:hAnsi="宋体" w:hint="eastAsia"/>
                <w:szCs w:val="21"/>
              </w:rPr>
              <w:t>1</w:t>
            </w:r>
            <w:r>
              <w:rPr>
                <w:rFonts w:ascii="宋体" w:hAnsi="宋体" w:hint="eastAsia"/>
                <w:szCs w:val="21"/>
              </w:rPr>
              <w:t>套</w:t>
            </w:r>
          </w:p>
        </w:tc>
        <w:tc>
          <w:tcPr>
            <w:tcW w:w="860" w:type="dxa"/>
            <w:tcBorders>
              <w:top w:val="single" w:sz="4" w:space="0" w:color="auto"/>
              <w:left w:val="single" w:sz="4" w:space="0" w:color="auto"/>
              <w:bottom w:val="single" w:sz="4" w:space="0" w:color="auto"/>
              <w:right w:val="single" w:sz="4" w:space="0" w:color="auto"/>
            </w:tcBorders>
            <w:vAlign w:val="center"/>
          </w:tcPr>
          <w:p w14:paraId="16A8C4F3" w14:textId="77777777" w:rsidR="00EE4073" w:rsidRDefault="00EE4073">
            <w:pPr>
              <w:jc w:val="center"/>
              <w:rPr>
                <w:rFonts w:ascii="宋体" w:hAnsi="宋体"/>
                <w:szCs w:val="21"/>
              </w:rPr>
            </w:pPr>
          </w:p>
        </w:tc>
        <w:tc>
          <w:tcPr>
            <w:tcW w:w="557" w:type="dxa"/>
            <w:tcBorders>
              <w:left w:val="single" w:sz="4" w:space="0" w:color="auto"/>
              <w:bottom w:val="single" w:sz="4" w:space="0" w:color="auto"/>
              <w:right w:val="single" w:sz="4" w:space="0" w:color="auto"/>
            </w:tcBorders>
            <w:vAlign w:val="center"/>
          </w:tcPr>
          <w:p w14:paraId="63985280" w14:textId="77777777" w:rsidR="00EE4073" w:rsidRDefault="00EE4073">
            <w:pPr>
              <w:jc w:val="center"/>
              <w:rPr>
                <w:rFonts w:ascii="宋体" w:hAnsi="宋体"/>
                <w:szCs w:val="21"/>
              </w:rPr>
            </w:pPr>
          </w:p>
        </w:tc>
      </w:tr>
    </w:tbl>
    <w:p w14:paraId="0F875D52" w14:textId="77777777" w:rsidR="00EE4073" w:rsidRDefault="00EE4073">
      <w:pPr>
        <w:pStyle w:val="af3"/>
        <w:ind w:firstLineChars="0" w:firstLine="0"/>
        <w:rPr>
          <w:rFonts w:ascii="方正仿宋_GBK" w:eastAsia="方正仿宋_GBK"/>
        </w:rPr>
      </w:pPr>
    </w:p>
    <w:p w14:paraId="5713BE65" w14:textId="77777777" w:rsidR="00EE4073" w:rsidRDefault="00EE4073">
      <w:pPr>
        <w:jc w:val="center"/>
        <w:rPr>
          <w:rFonts w:ascii="华文中宋" w:eastAsia="华文中宋" w:hAnsi="华文中宋"/>
          <w:b/>
          <w:bCs/>
          <w:sz w:val="48"/>
          <w:szCs w:val="48"/>
        </w:rPr>
      </w:pPr>
    </w:p>
    <w:p w14:paraId="2B7C1DF5" w14:textId="77777777" w:rsidR="00EE4073" w:rsidRDefault="00386F2D">
      <w:pPr>
        <w:ind w:leftChars="284" w:left="596"/>
        <w:rPr>
          <w:rFonts w:ascii="方正仿宋_GBK" w:eastAsia="方正仿宋_GBK" w:hAnsi="宋体"/>
          <w:spacing w:val="-10"/>
          <w:sz w:val="30"/>
          <w:szCs w:val="30"/>
        </w:rPr>
      </w:pPr>
      <w:r>
        <w:rPr>
          <w:rFonts w:ascii="方正仿宋_GBK" w:eastAsia="方正仿宋_GBK" w:hAnsi="宋体" w:hint="eastAsia"/>
          <w:spacing w:val="-10"/>
          <w:sz w:val="30"/>
          <w:szCs w:val="30"/>
        </w:rPr>
        <w:t>法定代表人（或代理人）签名或盖章：</w:t>
      </w:r>
    </w:p>
    <w:p w14:paraId="5395FDBE" w14:textId="77777777" w:rsidR="00EE4073" w:rsidRDefault="00386F2D">
      <w:pPr>
        <w:ind w:firstLineChars="200" w:firstLine="560"/>
        <w:rPr>
          <w:rFonts w:ascii="方正仿宋_GBK" w:eastAsia="方正仿宋_GBK" w:hAnsi="宋体"/>
          <w:spacing w:val="-10"/>
          <w:sz w:val="30"/>
          <w:szCs w:val="30"/>
        </w:rPr>
      </w:pPr>
      <w:r>
        <w:rPr>
          <w:rFonts w:ascii="方正仿宋_GBK" w:eastAsia="方正仿宋_GBK" w:hAnsi="宋体" w:hint="eastAsia"/>
          <w:spacing w:val="-10"/>
          <w:sz w:val="30"/>
          <w:szCs w:val="30"/>
        </w:rPr>
        <w:t>法定代表人（或代理人）联系电话：</w:t>
      </w:r>
    </w:p>
    <w:p w14:paraId="3C3455A3" w14:textId="77777777" w:rsidR="00EE4073" w:rsidRDefault="00386F2D">
      <w:pPr>
        <w:ind w:firstLineChars="2050" w:firstLine="5740"/>
        <w:rPr>
          <w:rFonts w:ascii="方正仿宋_GBK" w:eastAsia="方正仿宋_GBK" w:hAnsi="宋体"/>
          <w:spacing w:val="-10"/>
          <w:sz w:val="30"/>
          <w:szCs w:val="30"/>
        </w:rPr>
      </w:pPr>
      <w:r>
        <w:rPr>
          <w:rFonts w:ascii="方正仿宋_GBK" w:eastAsia="方正仿宋_GBK" w:hAnsi="宋体" w:hint="eastAsia"/>
          <w:spacing w:val="-10"/>
          <w:sz w:val="30"/>
          <w:szCs w:val="30"/>
        </w:rPr>
        <w:t>投标人（公章）：</w:t>
      </w:r>
    </w:p>
    <w:p w14:paraId="3EC63278" w14:textId="77777777" w:rsidR="00EE4073" w:rsidRDefault="00386F2D">
      <w:pPr>
        <w:ind w:firstLineChars="2050" w:firstLine="5740"/>
        <w:rPr>
          <w:rFonts w:ascii="方正仿宋_GBK" w:eastAsia="方正仿宋_GBK" w:hAnsi="宋体"/>
          <w:spacing w:val="-10"/>
          <w:sz w:val="30"/>
          <w:szCs w:val="30"/>
        </w:rPr>
      </w:pPr>
      <w:r>
        <w:rPr>
          <w:rFonts w:ascii="方正仿宋_GBK" w:eastAsia="方正仿宋_GBK" w:hAnsi="宋体"/>
          <w:spacing w:val="-10"/>
          <w:sz w:val="30"/>
          <w:szCs w:val="30"/>
        </w:rPr>
        <w:t>2019</w:t>
      </w:r>
      <w:r>
        <w:rPr>
          <w:rFonts w:ascii="方正仿宋_GBK" w:eastAsia="方正仿宋_GBK" w:hAnsi="宋体" w:hint="eastAsia"/>
          <w:spacing w:val="-10"/>
          <w:sz w:val="30"/>
          <w:szCs w:val="30"/>
        </w:rPr>
        <w:t>年</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月</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日</w:t>
      </w:r>
    </w:p>
    <w:p w14:paraId="548B00C8" w14:textId="77777777" w:rsidR="00EE4073" w:rsidRDefault="00EE4073">
      <w:pPr>
        <w:pStyle w:val="af3"/>
        <w:ind w:firstLine="380"/>
        <w:rPr>
          <w:sz w:val="21"/>
          <w:szCs w:val="21"/>
        </w:rPr>
      </w:pPr>
    </w:p>
    <w:p w14:paraId="73A9D4AA" w14:textId="77777777" w:rsidR="00EE4073" w:rsidRDefault="00386F2D">
      <w:pPr>
        <w:spacing w:line="240" w:lineRule="atLeast"/>
        <w:ind w:firstLineChars="200" w:firstLine="420"/>
        <w:jc w:val="left"/>
        <w:rPr>
          <w:szCs w:val="21"/>
        </w:rPr>
      </w:pPr>
      <w:r>
        <w:rPr>
          <w:rFonts w:hint="eastAsia"/>
          <w:szCs w:val="21"/>
        </w:rPr>
        <w:t>注：单价最高</w:t>
      </w:r>
      <w:proofErr w:type="gramStart"/>
      <w:r>
        <w:rPr>
          <w:szCs w:val="21"/>
        </w:rPr>
        <w:t>限价见</w:t>
      </w:r>
      <w:proofErr w:type="gramEnd"/>
      <w:r>
        <w:rPr>
          <w:rFonts w:hint="eastAsia"/>
          <w:szCs w:val="21"/>
        </w:rPr>
        <w:t>第二篇采购项目技术及商务要求“</w:t>
      </w:r>
      <w:r>
        <w:rPr>
          <w:szCs w:val="21"/>
        </w:rPr>
        <w:t>检查清单</w:t>
      </w:r>
      <w:r>
        <w:rPr>
          <w:rFonts w:hint="eastAsia"/>
          <w:szCs w:val="21"/>
        </w:rPr>
        <w:t>”</w:t>
      </w:r>
      <w:r>
        <w:rPr>
          <w:szCs w:val="21"/>
        </w:rPr>
        <w:t>。</w:t>
      </w:r>
    </w:p>
    <w:p w14:paraId="5550800F" w14:textId="77777777" w:rsidR="00EE4073" w:rsidRDefault="00EE4073">
      <w:pPr>
        <w:spacing w:line="240" w:lineRule="atLeast"/>
        <w:jc w:val="left"/>
        <w:rPr>
          <w:szCs w:val="21"/>
        </w:rPr>
      </w:pPr>
    </w:p>
    <w:p w14:paraId="0C4D947F" w14:textId="77777777" w:rsidR="00EE4073" w:rsidRDefault="00EE4073">
      <w:pPr>
        <w:jc w:val="center"/>
        <w:rPr>
          <w:rFonts w:ascii="华文中宋" w:eastAsia="华文中宋" w:hAnsi="华文中宋"/>
          <w:b/>
          <w:bCs/>
          <w:sz w:val="48"/>
          <w:szCs w:val="48"/>
        </w:rPr>
      </w:pPr>
    </w:p>
    <w:p w14:paraId="174685D6" w14:textId="77777777" w:rsidR="00EE4073" w:rsidRDefault="00386F2D">
      <w:pPr>
        <w:jc w:val="center"/>
        <w:rPr>
          <w:rFonts w:ascii="华文中宋" w:eastAsia="华文中宋" w:hAnsi="华文中宋"/>
          <w:b/>
          <w:bCs/>
          <w:sz w:val="48"/>
          <w:szCs w:val="48"/>
        </w:rPr>
      </w:pPr>
      <w:r>
        <w:rPr>
          <w:rFonts w:ascii="华文中宋" w:eastAsia="华文中宋" w:hAnsi="华文中宋"/>
          <w:b/>
          <w:bCs/>
          <w:sz w:val="48"/>
          <w:szCs w:val="48"/>
        </w:rPr>
        <w:br w:type="page"/>
      </w:r>
      <w:r>
        <w:rPr>
          <w:rFonts w:ascii="华文中宋" w:eastAsia="华文中宋" w:hAnsi="华文中宋" w:hint="eastAsia"/>
          <w:b/>
          <w:bCs/>
          <w:sz w:val="48"/>
          <w:szCs w:val="48"/>
        </w:rPr>
        <w:lastRenderedPageBreak/>
        <w:t>最后书面投标报价</w:t>
      </w:r>
    </w:p>
    <w:p w14:paraId="078910FA" w14:textId="77777777" w:rsidR="00EE4073" w:rsidRDefault="00386F2D">
      <w:pPr>
        <w:ind w:firstLineChars="842" w:firstLine="4046"/>
        <w:rPr>
          <w:rFonts w:ascii="华文中宋" w:eastAsia="华文中宋" w:hAnsi="华文中宋"/>
          <w:b/>
          <w:sz w:val="48"/>
          <w:szCs w:val="48"/>
        </w:rPr>
      </w:pPr>
      <w:r>
        <w:rPr>
          <w:rFonts w:ascii="华文中宋" w:eastAsia="华文中宋" w:hAnsi="华文中宋" w:hint="eastAsia"/>
          <w:b/>
          <w:bCs/>
          <w:sz w:val="48"/>
          <w:szCs w:val="48"/>
        </w:rPr>
        <w:t>承诺书</w:t>
      </w:r>
    </w:p>
    <w:p w14:paraId="305CFD12" w14:textId="77777777" w:rsidR="00EE4073" w:rsidRDefault="00EE4073">
      <w:pPr>
        <w:pStyle w:val="af3"/>
        <w:ind w:firstLineChars="0" w:firstLine="0"/>
        <w:rPr>
          <w:rFonts w:ascii="方正仿宋_GBK" w:eastAsia="方正仿宋_GBK"/>
        </w:rPr>
      </w:pPr>
    </w:p>
    <w:p w14:paraId="7A65627E" w14:textId="77777777" w:rsidR="00EE4073" w:rsidRDefault="00386F2D">
      <w:pPr>
        <w:pStyle w:val="af3"/>
        <w:ind w:firstLineChars="0" w:firstLine="0"/>
        <w:rPr>
          <w:rFonts w:ascii="方正仿宋_GBK" w:eastAsia="方正仿宋_GBK"/>
          <w:b/>
        </w:rPr>
      </w:pPr>
      <w:r>
        <w:rPr>
          <w:rFonts w:ascii="方正仿宋_GBK" w:eastAsia="方正仿宋_GBK" w:hint="eastAsia"/>
          <w:b/>
        </w:rPr>
        <w:t>采购人：重庆市铜梁职业教育中心</w:t>
      </w:r>
    </w:p>
    <w:p w14:paraId="1E807C81" w14:textId="77777777" w:rsidR="00EE4073" w:rsidRDefault="00386F2D">
      <w:pPr>
        <w:ind w:firstLineChars="250" w:firstLine="700"/>
        <w:rPr>
          <w:rFonts w:ascii="方正仿宋_GBK" w:eastAsia="方正仿宋_GBK" w:hAnsi="宋体"/>
          <w:spacing w:val="-10"/>
          <w:sz w:val="30"/>
          <w:szCs w:val="30"/>
        </w:rPr>
      </w:pPr>
      <w:r>
        <w:rPr>
          <w:rFonts w:ascii="方正仿宋_GBK" w:eastAsia="方正仿宋_GBK" w:hAnsi="宋体" w:hint="eastAsia"/>
          <w:spacing w:val="-10"/>
          <w:sz w:val="30"/>
          <w:szCs w:val="30"/>
        </w:rPr>
        <w:t>我单位领取到</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“重庆市铜梁</w:t>
      </w:r>
      <w:r>
        <w:rPr>
          <w:rFonts w:ascii="方正仿宋_GBK" w:eastAsia="方正仿宋_GBK" w:hAnsi="宋体"/>
          <w:spacing w:val="-10"/>
          <w:sz w:val="30"/>
          <w:szCs w:val="30"/>
        </w:rPr>
        <w:t>职业教育中心</w:t>
      </w:r>
      <w:r>
        <w:rPr>
          <w:rFonts w:ascii="方正仿宋_GBK" w:eastAsia="方正仿宋_GBK" w:hAnsi="宋体" w:hint="eastAsia"/>
          <w:spacing w:val="-10"/>
          <w:sz w:val="30"/>
          <w:szCs w:val="30"/>
        </w:rPr>
        <w:t>高水平党建</w:t>
      </w:r>
      <w:r>
        <w:rPr>
          <w:rFonts w:ascii="方正仿宋_GBK" w:eastAsia="方正仿宋_GBK" w:hAnsi="宋体" w:hint="eastAsia"/>
          <w:spacing w:val="-10"/>
          <w:sz w:val="30"/>
          <w:szCs w:val="30"/>
        </w:rPr>
        <w:t>项目”〔</w:t>
      </w:r>
      <w:r>
        <w:rPr>
          <w:rFonts w:ascii="方正仿宋_GBK" w:eastAsia="方正仿宋_GBK" w:hAnsi="方正仿宋_GBK" w:cs="方正仿宋_GBK" w:hint="eastAsia"/>
          <w:bCs/>
          <w:sz w:val="32"/>
          <w:szCs w:val="32"/>
        </w:rPr>
        <w:t>TZ(</w:t>
      </w:r>
      <w:r>
        <w:rPr>
          <w:rFonts w:ascii="方正仿宋_GBK" w:eastAsia="方正仿宋_GBK" w:hAnsi="方正仿宋_GBK" w:cs="方正仿宋_GBK" w:hint="eastAsia"/>
          <w:bCs/>
          <w:sz w:val="32"/>
          <w:szCs w:val="32"/>
        </w:rPr>
        <w:t>服</w:t>
      </w:r>
      <w:r>
        <w:rPr>
          <w:rFonts w:ascii="方正仿宋_GBK" w:eastAsia="方正仿宋_GBK" w:hAnsi="方正仿宋_GBK" w:cs="方正仿宋_GBK" w:hint="eastAsia"/>
          <w:bCs/>
          <w:sz w:val="32"/>
          <w:szCs w:val="32"/>
        </w:rPr>
        <w:t>)2019-004</w:t>
      </w:r>
      <w:r>
        <w:rPr>
          <w:rFonts w:ascii="方正仿宋_GBK" w:eastAsia="方正仿宋_GBK" w:hAnsi="宋体" w:hint="eastAsia"/>
          <w:spacing w:val="-10"/>
          <w:sz w:val="30"/>
          <w:szCs w:val="30"/>
        </w:rPr>
        <w:t>〕采购文件，特指派本人为投标代表（以授权书为依据），按照采购文件的要求和相关规定参加该项目的谈判会议。根据项目谈判会议明确的相关要求，经慎重考虑，在公司授权范围内，本人代表公司郑重做出以下承诺：</w:t>
      </w:r>
    </w:p>
    <w:p w14:paraId="423516BD" w14:textId="77777777" w:rsidR="00EE4073" w:rsidRDefault="00386F2D">
      <w:pPr>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1</w:t>
      </w:r>
      <w:r>
        <w:rPr>
          <w:rFonts w:ascii="方正仿宋_GBK" w:eastAsia="方正仿宋_GBK" w:hAnsi="宋体" w:hint="eastAsia"/>
          <w:spacing w:val="-10"/>
          <w:sz w:val="30"/>
          <w:szCs w:val="30"/>
        </w:rPr>
        <w:t>、本公司对采购文件、投标文件、同项目谈判小组在竞争性谈判过程中就有关问题达成的一致意见等所有内容，本公司均予以确认。</w:t>
      </w:r>
    </w:p>
    <w:p w14:paraId="09B61B24" w14:textId="77777777" w:rsidR="00EE4073" w:rsidRDefault="00386F2D">
      <w:pPr>
        <w:ind w:firstLineChars="200" w:firstLine="560"/>
        <w:rPr>
          <w:rFonts w:ascii="方正仿宋_GBK" w:eastAsia="方正仿宋_GBK" w:hAnsi="宋体"/>
          <w:spacing w:val="-10"/>
          <w:sz w:val="30"/>
          <w:szCs w:val="30"/>
        </w:rPr>
      </w:pPr>
      <w:r>
        <w:rPr>
          <w:rFonts w:ascii="方正仿宋_GBK" w:eastAsia="方正仿宋_GBK" w:hAnsi="宋体"/>
          <w:spacing w:val="-10"/>
          <w:sz w:val="30"/>
          <w:szCs w:val="30"/>
        </w:rPr>
        <w:t>2</w:t>
      </w:r>
      <w:r>
        <w:rPr>
          <w:rFonts w:ascii="方正仿宋_GBK" w:eastAsia="方正仿宋_GBK" w:hAnsi="宋体" w:hint="eastAsia"/>
          <w:spacing w:val="-10"/>
          <w:sz w:val="30"/>
          <w:szCs w:val="30"/>
        </w:rPr>
        <w:t>、按谈判小组在谈判会议上明确的各项要求，本人经请示公司领导同意并代表本公司做出项目最终报价（人民币）如下：</w:t>
      </w:r>
    </w:p>
    <w:p w14:paraId="2A3BFCAF" w14:textId="77777777" w:rsidR="00EE4073" w:rsidRDefault="00386F2D">
      <w:pPr>
        <w:pStyle w:val="af3"/>
        <w:rPr>
          <w:rFonts w:ascii="方正仿宋_GBK" w:eastAsia="方正仿宋_GBK"/>
        </w:rPr>
      </w:pPr>
      <w:r>
        <w:rPr>
          <w:rFonts w:ascii="方正仿宋_GBK" w:eastAsia="方正仿宋_GBK" w:hint="eastAsia"/>
        </w:rPr>
        <w:t>小写：</w:t>
      </w:r>
      <w:r>
        <w:rPr>
          <w:rFonts w:ascii="方正仿宋_GBK" w:eastAsia="方正仿宋_GBK"/>
          <w:u w:val="single"/>
        </w:rPr>
        <w:t xml:space="preserve">              </w:t>
      </w:r>
      <w:r>
        <w:rPr>
          <w:rFonts w:ascii="方正仿宋_GBK" w:eastAsia="方正仿宋_GBK" w:hint="eastAsia"/>
        </w:rPr>
        <w:t>元；大写：</w:t>
      </w:r>
      <w:r>
        <w:rPr>
          <w:rFonts w:ascii="方正仿宋_GBK" w:eastAsia="方正仿宋_GBK"/>
          <w:u w:val="single"/>
        </w:rPr>
        <w:t xml:space="preserve">                     </w:t>
      </w:r>
      <w:r>
        <w:rPr>
          <w:rFonts w:ascii="方正仿宋_GBK" w:eastAsia="方正仿宋_GBK"/>
          <w:u w:val="single"/>
        </w:rPr>
        <w:t xml:space="preserve">            </w:t>
      </w:r>
    </w:p>
    <w:p w14:paraId="5A599FC9" w14:textId="77777777" w:rsidR="00EE4073" w:rsidRDefault="00386F2D">
      <w:pPr>
        <w:tabs>
          <w:tab w:val="left" w:pos="3525"/>
        </w:tabs>
        <w:spacing w:line="560" w:lineRule="exact"/>
        <w:ind w:firstLineChars="200" w:firstLine="560"/>
        <w:rPr>
          <w:rFonts w:ascii="方正仿宋_GBK" w:eastAsia="方正仿宋_GBK" w:hAnsi="宋体"/>
          <w:spacing w:val="-10"/>
          <w:sz w:val="30"/>
          <w:szCs w:val="30"/>
          <w:u w:val="single"/>
        </w:rPr>
      </w:pPr>
      <w:r>
        <w:rPr>
          <w:rFonts w:ascii="方正仿宋_GBK" w:eastAsia="方正仿宋_GBK" w:hAnsi="宋体" w:hint="eastAsia"/>
          <w:spacing w:val="-10"/>
          <w:sz w:val="30"/>
          <w:szCs w:val="30"/>
        </w:rPr>
        <w:t>其中暂列金额小写：</w:t>
      </w:r>
      <w:r>
        <w:rPr>
          <w:rFonts w:ascii="方正仿宋_GBK" w:eastAsia="方正仿宋_GBK" w:hAnsi="宋体"/>
          <w:spacing w:val="-10"/>
          <w:sz w:val="30"/>
          <w:szCs w:val="30"/>
          <w:u w:val="single"/>
        </w:rPr>
        <w:t xml:space="preserve">         </w:t>
      </w:r>
      <w:r>
        <w:rPr>
          <w:rFonts w:ascii="方正仿宋_GBK" w:eastAsia="方正仿宋_GBK" w:hAnsi="宋体" w:hint="eastAsia"/>
          <w:spacing w:val="-10"/>
          <w:sz w:val="30"/>
          <w:szCs w:val="30"/>
        </w:rPr>
        <w:t>元，大写：</w:t>
      </w:r>
      <w:r>
        <w:rPr>
          <w:rFonts w:ascii="方正仿宋_GBK" w:eastAsia="方正仿宋_GBK" w:hAnsi="宋体"/>
          <w:spacing w:val="-10"/>
          <w:sz w:val="30"/>
          <w:szCs w:val="30"/>
          <w:u w:val="single"/>
        </w:rPr>
        <w:t xml:space="preserve">                         </w:t>
      </w:r>
    </w:p>
    <w:p w14:paraId="3B53D689" w14:textId="77777777" w:rsidR="00EE4073" w:rsidRDefault="00386F2D">
      <w:pPr>
        <w:ind w:leftChars="284" w:left="596"/>
        <w:rPr>
          <w:rFonts w:ascii="方正仿宋_GBK" w:eastAsia="方正仿宋_GBK" w:hAnsi="宋体"/>
          <w:spacing w:val="-10"/>
          <w:sz w:val="30"/>
          <w:szCs w:val="30"/>
        </w:rPr>
      </w:pPr>
      <w:r>
        <w:rPr>
          <w:rFonts w:ascii="方正仿宋_GBK" w:eastAsia="方正仿宋_GBK" w:hAnsi="宋体" w:hint="eastAsia"/>
          <w:spacing w:val="-10"/>
          <w:sz w:val="30"/>
          <w:szCs w:val="30"/>
        </w:rPr>
        <w:t>法定代表人（或代理人）签名或盖章：</w:t>
      </w:r>
    </w:p>
    <w:p w14:paraId="1A5A0A8E" w14:textId="77777777" w:rsidR="00EE4073" w:rsidRDefault="00386F2D">
      <w:pPr>
        <w:ind w:firstLineChars="200" w:firstLine="560"/>
        <w:rPr>
          <w:rFonts w:ascii="方正仿宋_GBK" w:eastAsia="方正仿宋_GBK" w:hAnsi="宋体"/>
          <w:spacing w:val="-10"/>
          <w:sz w:val="30"/>
          <w:szCs w:val="30"/>
        </w:rPr>
      </w:pPr>
      <w:r>
        <w:rPr>
          <w:rFonts w:ascii="方正仿宋_GBK" w:eastAsia="方正仿宋_GBK" w:hAnsi="宋体" w:hint="eastAsia"/>
          <w:spacing w:val="-10"/>
          <w:sz w:val="30"/>
          <w:szCs w:val="30"/>
        </w:rPr>
        <w:t>法定代表人（或代理人）联系电话：</w:t>
      </w:r>
    </w:p>
    <w:p w14:paraId="0B53B9B0" w14:textId="77777777" w:rsidR="00EE4073" w:rsidRDefault="00386F2D">
      <w:pPr>
        <w:ind w:firstLineChars="2050" w:firstLine="5740"/>
        <w:rPr>
          <w:rFonts w:ascii="方正仿宋_GBK" w:eastAsia="方正仿宋_GBK" w:hAnsi="宋体"/>
          <w:spacing w:val="-10"/>
          <w:sz w:val="30"/>
          <w:szCs w:val="30"/>
        </w:rPr>
      </w:pPr>
      <w:r>
        <w:rPr>
          <w:rFonts w:ascii="方正仿宋_GBK" w:eastAsia="方正仿宋_GBK" w:hAnsi="宋体" w:hint="eastAsia"/>
          <w:spacing w:val="-10"/>
          <w:sz w:val="30"/>
          <w:szCs w:val="30"/>
        </w:rPr>
        <w:t>投标人（公章）：</w:t>
      </w:r>
    </w:p>
    <w:p w14:paraId="26074F15" w14:textId="77777777" w:rsidR="00EE4073" w:rsidRDefault="00386F2D">
      <w:pPr>
        <w:ind w:firstLineChars="2050" w:firstLine="5740"/>
        <w:rPr>
          <w:rFonts w:ascii="方正仿宋_GBK" w:eastAsia="方正仿宋_GBK" w:hAnsi="宋体"/>
          <w:spacing w:val="-10"/>
          <w:sz w:val="30"/>
          <w:szCs w:val="30"/>
        </w:rPr>
      </w:pPr>
      <w:r>
        <w:rPr>
          <w:rFonts w:ascii="方正仿宋_GBK" w:eastAsia="方正仿宋_GBK" w:hAnsi="宋体"/>
          <w:spacing w:val="-10"/>
          <w:sz w:val="30"/>
          <w:szCs w:val="30"/>
        </w:rPr>
        <w:t>2019</w:t>
      </w:r>
      <w:r>
        <w:rPr>
          <w:rFonts w:ascii="方正仿宋_GBK" w:eastAsia="方正仿宋_GBK" w:hAnsi="宋体" w:hint="eastAsia"/>
          <w:spacing w:val="-10"/>
          <w:sz w:val="30"/>
          <w:szCs w:val="30"/>
        </w:rPr>
        <w:t>年</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月</w:t>
      </w:r>
      <w:r>
        <w:rPr>
          <w:rFonts w:ascii="方正仿宋_GBK" w:eastAsia="方正仿宋_GBK" w:hAnsi="宋体"/>
          <w:spacing w:val="-10"/>
          <w:sz w:val="30"/>
          <w:szCs w:val="30"/>
        </w:rPr>
        <w:t xml:space="preserve">  </w:t>
      </w:r>
      <w:r>
        <w:rPr>
          <w:rFonts w:ascii="方正仿宋_GBK" w:eastAsia="方正仿宋_GBK" w:hAnsi="宋体" w:hint="eastAsia"/>
          <w:spacing w:val="-10"/>
          <w:sz w:val="30"/>
          <w:szCs w:val="30"/>
        </w:rPr>
        <w:t>日</w:t>
      </w:r>
    </w:p>
    <w:p w14:paraId="0171B0AC" w14:textId="77777777" w:rsidR="00EE4073" w:rsidRDefault="00EE4073">
      <w:pPr>
        <w:pStyle w:val="af3"/>
        <w:ind w:firstLine="380"/>
        <w:rPr>
          <w:sz w:val="21"/>
          <w:szCs w:val="21"/>
        </w:rPr>
      </w:pPr>
    </w:p>
    <w:p w14:paraId="01937A60" w14:textId="77777777" w:rsidR="00EE4073" w:rsidRDefault="00386F2D">
      <w:pPr>
        <w:pStyle w:val="af3"/>
        <w:ind w:firstLineChars="0" w:firstLine="0"/>
        <w:rPr>
          <w:rFonts w:ascii="方正仿宋_GBK" w:eastAsia="方正仿宋_GBK"/>
          <w:sz w:val="21"/>
          <w:szCs w:val="21"/>
        </w:rPr>
      </w:pPr>
      <w:r>
        <w:rPr>
          <w:rFonts w:hint="eastAsia"/>
          <w:sz w:val="21"/>
          <w:szCs w:val="21"/>
        </w:rPr>
        <w:t>注：此《最后书面报价承诺书》由投标人</w:t>
      </w:r>
      <w:proofErr w:type="gramStart"/>
      <w:r>
        <w:rPr>
          <w:rFonts w:hint="eastAsia"/>
          <w:sz w:val="21"/>
          <w:szCs w:val="21"/>
        </w:rPr>
        <w:t>加盖鲜章后</w:t>
      </w:r>
      <w:proofErr w:type="gramEnd"/>
      <w:r>
        <w:rPr>
          <w:rFonts w:hint="eastAsia"/>
          <w:sz w:val="21"/>
          <w:szCs w:val="21"/>
        </w:rPr>
        <w:t>携带到谈判会议现场，用于本公司做最后报价。</w:t>
      </w:r>
    </w:p>
    <w:sectPr w:rsidR="00EE4073">
      <w:headerReference w:type="default" r:id="rId9"/>
      <w:footerReference w:type="even" r:id="rId10"/>
      <w:footerReference w:type="default" r:id="rId11"/>
      <w:pgSz w:w="11906" w:h="16838"/>
      <w:pgMar w:top="1134" w:right="851" w:bottom="1134" w:left="113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EB44" w14:textId="77777777" w:rsidR="00386F2D" w:rsidRDefault="00386F2D">
      <w:r>
        <w:separator/>
      </w:r>
    </w:p>
  </w:endnote>
  <w:endnote w:type="continuationSeparator" w:id="0">
    <w:p w14:paraId="15AFBDCC" w14:textId="77777777" w:rsidR="00386F2D" w:rsidRDefault="003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script"/>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default"/>
    <w:sig w:usb0="00000000" w:usb1="0000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6401" w14:textId="77777777" w:rsidR="00EE4073" w:rsidRDefault="00386F2D">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- 1 -</w:t>
    </w:r>
    <w:r>
      <w:rPr>
        <w:rStyle w:val="af1"/>
      </w:rPr>
      <w:fldChar w:fldCharType="end"/>
    </w:r>
  </w:p>
  <w:p w14:paraId="35596570" w14:textId="77777777" w:rsidR="00EE4073" w:rsidRDefault="00EE407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308F" w14:textId="77777777" w:rsidR="00EE4073" w:rsidRDefault="00386F2D">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- 17 -</w:t>
    </w:r>
    <w:r>
      <w:rPr>
        <w:rStyle w:val="af1"/>
      </w:rPr>
      <w:fldChar w:fldCharType="end"/>
    </w:r>
  </w:p>
  <w:p w14:paraId="78208F40" w14:textId="77777777" w:rsidR="00EE4073" w:rsidRDefault="00386F2D">
    <w:pPr>
      <w:pStyle w:val="ac"/>
    </w:pPr>
    <w:r>
      <w:rPr>
        <w:rFonts w:ascii="方正仿宋_GBK" w:eastAsia="方正仿宋_GBK"/>
        <w:sz w:val="24"/>
        <w:szCs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3815" w14:textId="77777777" w:rsidR="00386F2D" w:rsidRDefault="00386F2D">
      <w:r>
        <w:separator/>
      </w:r>
    </w:p>
  </w:footnote>
  <w:footnote w:type="continuationSeparator" w:id="0">
    <w:p w14:paraId="485DEBE3" w14:textId="77777777" w:rsidR="00386F2D" w:rsidRDefault="003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4BF4" w14:textId="77777777" w:rsidR="00EE4073" w:rsidRDefault="00386F2D">
    <w:pPr>
      <w:pStyle w:val="ae"/>
      <w:jc w:val="both"/>
      <w:rPr>
        <w:sz w:val="24"/>
        <w:szCs w:val="24"/>
      </w:rPr>
    </w:pPr>
    <w:r>
      <w:rPr>
        <w:rFonts w:hint="eastAsia"/>
        <w:sz w:val="24"/>
        <w:szCs w:val="24"/>
      </w:rPr>
      <w:t>重庆市铜梁职业教育</w:t>
    </w:r>
    <w:proofErr w:type="gramStart"/>
    <w:r>
      <w:rPr>
        <w:rFonts w:hint="eastAsia"/>
        <w:sz w:val="24"/>
        <w:szCs w:val="24"/>
      </w:rPr>
      <w:t>中心中心</w:t>
    </w:r>
    <w:proofErr w:type="gramEnd"/>
    <w:r>
      <w:rPr>
        <w:rFonts w:hint="eastAsia"/>
        <w:sz w:val="24"/>
        <w:szCs w:val="24"/>
      </w:rPr>
      <w:t>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7A12"/>
    <w:multiLevelType w:val="multilevel"/>
    <w:tmpl w:val="35B17A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B912523"/>
    <w:multiLevelType w:val="multilevel"/>
    <w:tmpl w:val="5B9125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3184"/>
    <w:rsid w:val="00022CEA"/>
    <w:rsid w:val="000466D1"/>
    <w:rsid w:val="00053582"/>
    <w:rsid w:val="000552F0"/>
    <w:rsid w:val="00061165"/>
    <w:rsid w:val="00063002"/>
    <w:rsid w:val="00067385"/>
    <w:rsid w:val="00095438"/>
    <w:rsid w:val="000954D7"/>
    <w:rsid w:val="000B226F"/>
    <w:rsid w:val="000B4BBE"/>
    <w:rsid w:val="000C1E25"/>
    <w:rsid w:val="000D3FE0"/>
    <w:rsid w:val="000F2E6E"/>
    <w:rsid w:val="0010290A"/>
    <w:rsid w:val="001114D9"/>
    <w:rsid w:val="0012160E"/>
    <w:rsid w:val="001332D6"/>
    <w:rsid w:val="00141624"/>
    <w:rsid w:val="00142866"/>
    <w:rsid w:val="0015019F"/>
    <w:rsid w:val="00153492"/>
    <w:rsid w:val="00155949"/>
    <w:rsid w:val="00166C25"/>
    <w:rsid w:val="00172A27"/>
    <w:rsid w:val="00183128"/>
    <w:rsid w:val="001839B0"/>
    <w:rsid w:val="001B45EF"/>
    <w:rsid w:val="001D1C40"/>
    <w:rsid w:val="001D2530"/>
    <w:rsid w:val="001E1E5B"/>
    <w:rsid w:val="001E5727"/>
    <w:rsid w:val="001E6F7A"/>
    <w:rsid w:val="002075A1"/>
    <w:rsid w:val="00215074"/>
    <w:rsid w:val="00216472"/>
    <w:rsid w:val="00220EB4"/>
    <w:rsid w:val="00244EE8"/>
    <w:rsid w:val="00284502"/>
    <w:rsid w:val="002858BA"/>
    <w:rsid w:val="002C059F"/>
    <w:rsid w:val="002C327D"/>
    <w:rsid w:val="002C432E"/>
    <w:rsid w:val="002D1717"/>
    <w:rsid w:val="002E471B"/>
    <w:rsid w:val="002F19CF"/>
    <w:rsid w:val="003033B8"/>
    <w:rsid w:val="00307FE1"/>
    <w:rsid w:val="00323899"/>
    <w:rsid w:val="003253F4"/>
    <w:rsid w:val="003531A5"/>
    <w:rsid w:val="00353D92"/>
    <w:rsid w:val="003623CA"/>
    <w:rsid w:val="00386F2D"/>
    <w:rsid w:val="00391E7F"/>
    <w:rsid w:val="003A377D"/>
    <w:rsid w:val="003A3D95"/>
    <w:rsid w:val="003C3E8F"/>
    <w:rsid w:val="00403E81"/>
    <w:rsid w:val="0041039A"/>
    <w:rsid w:val="00445495"/>
    <w:rsid w:val="004608A6"/>
    <w:rsid w:val="00462844"/>
    <w:rsid w:val="00496916"/>
    <w:rsid w:val="004B244E"/>
    <w:rsid w:val="004C654B"/>
    <w:rsid w:val="004E19A8"/>
    <w:rsid w:val="004E653A"/>
    <w:rsid w:val="00556A84"/>
    <w:rsid w:val="005654A4"/>
    <w:rsid w:val="005674EF"/>
    <w:rsid w:val="00587EDF"/>
    <w:rsid w:val="005908E5"/>
    <w:rsid w:val="005A25E0"/>
    <w:rsid w:val="005B0794"/>
    <w:rsid w:val="005E61DA"/>
    <w:rsid w:val="005F38BE"/>
    <w:rsid w:val="005F6B3D"/>
    <w:rsid w:val="00604456"/>
    <w:rsid w:val="006132B6"/>
    <w:rsid w:val="00614246"/>
    <w:rsid w:val="00622A02"/>
    <w:rsid w:val="00650B08"/>
    <w:rsid w:val="006532D6"/>
    <w:rsid w:val="00660815"/>
    <w:rsid w:val="006A78C9"/>
    <w:rsid w:val="006C7734"/>
    <w:rsid w:val="006D2D74"/>
    <w:rsid w:val="006E1572"/>
    <w:rsid w:val="006E6811"/>
    <w:rsid w:val="00702180"/>
    <w:rsid w:val="007141AB"/>
    <w:rsid w:val="0071425D"/>
    <w:rsid w:val="00742EED"/>
    <w:rsid w:val="00743257"/>
    <w:rsid w:val="00744A35"/>
    <w:rsid w:val="00750BC2"/>
    <w:rsid w:val="00750D4D"/>
    <w:rsid w:val="007519D2"/>
    <w:rsid w:val="007527F3"/>
    <w:rsid w:val="00752BB0"/>
    <w:rsid w:val="00756246"/>
    <w:rsid w:val="007576D4"/>
    <w:rsid w:val="0076208D"/>
    <w:rsid w:val="00764522"/>
    <w:rsid w:val="007712C2"/>
    <w:rsid w:val="007821FA"/>
    <w:rsid w:val="00791FB8"/>
    <w:rsid w:val="00793E0B"/>
    <w:rsid w:val="007A63D4"/>
    <w:rsid w:val="007B63DE"/>
    <w:rsid w:val="007D287B"/>
    <w:rsid w:val="008064A3"/>
    <w:rsid w:val="008079F4"/>
    <w:rsid w:val="00862C6F"/>
    <w:rsid w:val="0086701D"/>
    <w:rsid w:val="008768BC"/>
    <w:rsid w:val="0088298E"/>
    <w:rsid w:val="00887805"/>
    <w:rsid w:val="008A2D20"/>
    <w:rsid w:val="008B0DCD"/>
    <w:rsid w:val="008B5C51"/>
    <w:rsid w:val="008B673E"/>
    <w:rsid w:val="00901961"/>
    <w:rsid w:val="00915A42"/>
    <w:rsid w:val="00924F13"/>
    <w:rsid w:val="009356AB"/>
    <w:rsid w:val="009433F9"/>
    <w:rsid w:val="00943409"/>
    <w:rsid w:val="00963974"/>
    <w:rsid w:val="00967989"/>
    <w:rsid w:val="0099144D"/>
    <w:rsid w:val="009A3D58"/>
    <w:rsid w:val="009C5F48"/>
    <w:rsid w:val="009D2208"/>
    <w:rsid w:val="009D3135"/>
    <w:rsid w:val="009E2171"/>
    <w:rsid w:val="009F7E40"/>
    <w:rsid w:val="00A24543"/>
    <w:rsid w:val="00A251A8"/>
    <w:rsid w:val="00A308FC"/>
    <w:rsid w:val="00A47E7B"/>
    <w:rsid w:val="00A5143D"/>
    <w:rsid w:val="00A63615"/>
    <w:rsid w:val="00A84CA2"/>
    <w:rsid w:val="00A876C7"/>
    <w:rsid w:val="00AB4231"/>
    <w:rsid w:val="00AB6307"/>
    <w:rsid w:val="00AD42D2"/>
    <w:rsid w:val="00AD777C"/>
    <w:rsid w:val="00AF502D"/>
    <w:rsid w:val="00B017BB"/>
    <w:rsid w:val="00B02CE0"/>
    <w:rsid w:val="00B13ACA"/>
    <w:rsid w:val="00B177AF"/>
    <w:rsid w:val="00B3154A"/>
    <w:rsid w:val="00B3567A"/>
    <w:rsid w:val="00B51361"/>
    <w:rsid w:val="00B60194"/>
    <w:rsid w:val="00B72DAF"/>
    <w:rsid w:val="00B75826"/>
    <w:rsid w:val="00B75FC8"/>
    <w:rsid w:val="00B83BF8"/>
    <w:rsid w:val="00B844C8"/>
    <w:rsid w:val="00B90CAE"/>
    <w:rsid w:val="00B92DA6"/>
    <w:rsid w:val="00BA5936"/>
    <w:rsid w:val="00BA6457"/>
    <w:rsid w:val="00BC2365"/>
    <w:rsid w:val="00BC3CD0"/>
    <w:rsid w:val="00BD0CC0"/>
    <w:rsid w:val="00BD2489"/>
    <w:rsid w:val="00BD6882"/>
    <w:rsid w:val="00BE1782"/>
    <w:rsid w:val="00BE6D5A"/>
    <w:rsid w:val="00C356D6"/>
    <w:rsid w:val="00C91B51"/>
    <w:rsid w:val="00CE1547"/>
    <w:rsid w:val="00D20016"/>
    <w:rsid w:val="00D2162D"/>
    <w:rsid w:val="00D43A95"/>
    <w:rsid w:val="00D52B50"/>
    <w:rsid w:val="00D551B7"/>
    <w:rsid w:val="00D61463"/>
    <w:rsid w:val="00D713EB"/>
    <w:rsid w:val="00D85B02"/>
    <w:rsid w:val="00D914D9"/>
    <w:rsid w:val="00DA4250"/>
    <w:rsid w:val="00DA4F0F"/>
    <w:rsid w:val="00DC23BD"/>
    <w:rsid w:val="00DC3959"/>
    <w:rsid w:val="00DC4D13"/>
    <w:rsid w:val="00DD0916"/>
    <w:rsid w:val="00DD4C71"/>
    <w:rsid w:val="00E0022C"/>
    <w:rsid w:val="00E03ED6"/>
    <w:rsid w:val="00E10BED"/>
    <w:rsid w:val="00E22E68"/>
    <w:rsid w:val="00E23055"/>
    <w:rsid w:val="00E305CE"/>
    <w:rsid w:val="00E37C6C"/>
    <w:rsid w:val="00E5739E"/>
    <w:rsid w:val="00E60D24"/>
    <w:rsid w:val="00E72CF3"/>
    <w:rsid w:val="00EA376B"/>
    <w:rsid w:val="00EB6407"/>
    <w:rsid w:val="00EB7F38"/>
    <w:rsid w:val="00EC599C"/>
    <w:rsid w:val="00ED6A0A"/>
    <w:rsid w:val="00EE00B3"/>
    <w:rsid w:val="00EE0E7C"/>
    <w:rsid w:val="00EE4073"/>
    <w:rsid w:val="00EF2BB1"/>
    <w:rsid w:val="00F23407"/>
    <w:rsid w:val="00F602EB"/>
    <w:rsid w:val="00F809E5"/>
    <w:rsid w:val="00F919F0"/>
    <w:rsid w:val="00F95730"/>
    <w:rsid w:val="00FD2D2F"/>
    <w:rsid w:val="00FE6E4F"/>
    <w:rsid w:val="07204F81"/>
    <w:rsid w:val="09310AE4"/>
    <w:rsid w:val="13F26B0A"/>
    <w:rsid w:val="14866FAD"/>
    <w:rsid w:val="17AF2BB3"/>
    <w:rsid w:val="1AA26D30"/>
    <w:rsid w:val="1B664DBC"/>
    <w:rsid w:val="21241060"/>
    <w:rsid w:val="222A1055"/>
    <w:rsid w:val="2FDA575C"/>
    <w:rsid w:val="318A24E1"/>
    <w:rsid w:val="35A33F5A"/>
    <w:rsid w:val="44DB43DA"/>
    <w:rsid w:val="51C871E9"/>
    <w:rsid w:val="5DF42237"/>
    <w:rsid w:val="669B4D96"/>
    <w:rsid w:val="67B9261E"/>
    <w:rsid w:val="68201C4A"/>
    <w:rsid w:val="6EA75CCB"/>
    <w:rsid w:val="6F117357"/>
    <w:rsid w:val="6FBC38A0"/>
    <w:rsid w:val="73092714"/>
    <w:rsid w:val="78C93E15"/>
    <w:rsid w:val="799111FE"/>
    <w:rsid w:val="7AE33977"/>
    <w:rsid w:val="7B5446E0"/>
    <w:rsid w:val="7D920956"/>
    <w:rsid w:val="7E1765A6"/>
    <w:rsid w:val="7EE8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fillcolor="white">
      <v:fill color="white"/>
    </o:shapedefaults>
    <o:shapelayout v:ext="edit">
      <o:idmap v:ext="edit" data="1"/>
    </o:shapelayout>
  </w:shapeDefaults>
  <w:decimalSymbol w:val="."/>
  <w:listSeparator w:val=","/>
  <w14:docId w14:val="13A3064B"/>
  <w15:docId w15:val="{F857B065-74C2-451E-955D-42C2D4EB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nhideWhenUsed="1"/>
    <w:lsdException w:name="annotation text" w:locked="1" w:semiHidden="1" w:unhideWhenUsed="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link w:val="a5"/>
    <w:uiPriority w:val="99"/>
    <w:qFormat/>
    <w:pPr>
      <w:spacing w:after="120"/>
      <w:ind w:leftChars="200" w:left="420"/>
    </w:pPr>
    <w:rPr>
      <w:kern w:val="0"/>
      <w:sz w:val="24"/>
    </w:rPr>
  </w:style>
  <w:style w:type="paragraph" w:styleId="a6">
    <w:name w:val="Plain Text"/>
    <w:basedOn w:val="a"/>
    <w:link w:val="a7"/>
    <w:uiPriority w:val="99"/>
    <w:qFormat/>
    <w:rPr>
      <w:rFonts w:ascii="宋体" w:hAnsi="Courier New"/>
      <w:kern w:val="0"/>
      <w:szCs w:val="21"/>
    </w:rPr>
  </w:style>
  <w:style w:type="paragraph" w:styleId="a8">
    <w:name w:val="Date"/>
    <w:basedOn w:val="a"/>
    <w:next w:val="a"/>
    <w:link w:val="a9"/>
    <w:qFormat/>
    <w:rPr>
      <w:kern w:val="0"/>
      <w:sz w:val="24"/>
    </w:rPr>
  </w:style>
  <w:style w:type="paragraph" w:styleId="2">
    <w:name w:val="Body Text Indent 2"/>
    <w:basedOn w:val="a"/>
    <w:link w:val="20"/>
    <w:uiPriority w:val="99"/>
    <w:qFormat/>
    <w:pPr>
      <w:spacing w:after="120" w:line="480" w:lineRule="auto"/>
      <w:ind w:leftChars="200" w:left="420"/>
    </w:pPr>
    <w:rPr>
      <w:kern w:val="0"/>
      <w:sz w:val="24"/>
    </w:rPr>
  </w:style>
  <w:style w:type="paragraph" w:styleId="aa">
    <w:name w:val="Balloon Text"/>
    <w:basedOn w:val="a"/>
    <w:link w:val="ab"/>
    <w:uiPriority w:val="99"/>
    <w:qFormat/>
    <w:rPr>
      <w:kern w:val="0"/>
      <w:sz w:val="2"/>
      <w:szCs w:val="20"/>
    </w:rPr>
  </w:style>
  <w:style w:type="paragraph" w:styleId="ac">
    <w:name w:val="footer"/>
    <w:basedOn w:val="a"/>
    <w:link w:val="ad"/>
    <w:uiPriority w:val="99"/>
    <w:qFormat/>
    <w:pPr>
      <w:tabs>
        <w:tab w:val="center" w:pos="4153"/>
        <w:tab w:val="right" w:pos="8306"/>
      </w:tabs>
      <w:snapToGrid w:val="0"/>
      <w:jc w:val="left"/>
    </w:pPr>
    <w:rPr>
      <w:kern w:val="0"/>
      <w:sz w:val="18"/>
      <w:szCs w:val="18"/>
    </w:rPr>
  </w:style>
  <w:style w:type="paragraph" w:styleId="ae">
    <w:name w:val="header"/>
    <w:basedOn w:val="a"/>
    <w:link w:val="af"/>
    <w:uiPriority w:val="99"/>
    <w:pPr>
      <w:pBdr>
        <w:bottom w:val="single" w:sz="6" w:space="1" w:color="auto"/>
      </w:pBdr>
      <w:tabs>
        <w:tab w:val="center" w:pos="4153"/>
        <w:tab w:val="right" w:pos="8306"/>
      </w:tabs>
      <w:snapToGrid w:val="0"/>
      <w:jc w:val="center"/>
    </w:pPr>
    <w:rPr>
      <w:kern w:val="0"/>
      <w:sz w:val="18"/>
      <w:szCs w:val="18"/>
    </w:rPr>
  </w:style>
  <w:style w:type="character" w:styleId="af0">
    <w:name w:val="Strong"/>
    <w:uiPriority w:val="99"/>
    <w:qFormat/>
    <w:rPr>
      <w:rFonts w:cs="Times New Roman"/>
      <w:b/>
    </w:rPr>
  </w:style>
  <w:style w:type="character" w:styleId="af1">
    <w:name w:val="page number"/>
    <w:uiPriority w:val="99"/>
    <w:qFormat/>
    <w:rPr>
      <w:rFonts w:cs="Times New Roman"/>
    </w:rPr>
  </w:style>
  <w:style w:type="character" w:styleId="af2">
    <w:name w:val="Hyperlink"/>
    <w:uiPriority w:val="99"/>
    <w:qFormat/>
    <w:rPr>
      <w:rFonts w:cs="Times New Roman"/>
      <w:color w:val="0000FF"/>
      <w:u w:val="single"/>
    </w:rPr>
  </w:style>
  <w:style w:type="character" w:customStyle="1" w:styleId="a5">
    <w:name w:val="正文文本缩进 字符"/>
    <w:link w:val="a4"/>
    <w:uiPriority w:val="99"/>
    <w:semiHidden/>
    <w:qFormat/>
    <w:locked/>
    <w:rPr>
      <w:rFonts w:cs="Times New Roman"/>
      <w:sz w:val="24"/>
    </w:rPr>
  </w:style>
  <w:style w:type="character" w:customStyle="1" w:styleId="a7">
    <w:name w:val="纯文本 字符"/>
    <w:link w:val="a6"/>
    <w:uiPriority w:val="99"/>
    <w:semiHidden/>
    <w:locked/>
    <w:rPr>
      <w:rFonts w:ascii="宋体" w:hAnsi="Courier New" w:cs="Times New Roman"/>
      <w:sz w:val="21"/>
    </w:rPr>
  </w:style>
  <w:style w:type="character" w:customStyle="1" w:styleId="a9">
    <w:name w:val="日期 字符"/>
    <w:link w:val="a8"/>
    <w:qFormat/>
    <w:locked/>
    <w:rPr>
      <w:rFonts w:cs="Times New Roman"/>
      <w:sz w:val="24"/>
    </w:rPr>
  </w:style>
  <w:style w:type="character" w:customStyle="1" w:styleId="20">
    <w:name w:val="正文文本缩进 2 字符"/>
    <w:link w:val="2"/>
    <w:uiPriority w:val="99"/>
    <w:semiHidden/>
    <w:qFormat/>
    <w:locked/>
    <w:rPr>
      <w:rFonts w:cs="Times New Roman"/>
      <w:sz w:val="24"/>
    </w:rPr>
  </w:style>
  <w:style w:type="character" w:customStyle="1" w:styleId="ab">
    <w:name w:val="批注框文本 字符"/>
    <w:link w:val="aa"/>
    <w:uiPriority w:val="99"/>
    <w:semiHidden/>
    <w:qFormat/>
    <w:locked/>
    <w:rPr>
      <w:rFonts w:cs="Times New Roman"/>
      <w:sz w:val="2"/>
    </w:rPr>
  </w:style>
  <w:style w:type="character" w:customStyle="1" w:styleId="ad">
    <w:name w:val="页脚 字符"/>
    <w:link w:val="ac"/>
    <w:uiPriority w:val="99"/>
    <w:semiHidden/>
    <w:qFormat/>
    <w:locked/>
    <w:rPr>
      <w:rFonts w:cs="Times New Roman"/>
      <w:sz w:val="18"/>
    </w:rPr>
  </w:style>
  <w:style w:type="character" w:customStyle="1" w:styleId="af">
    <w:name w:val="页眉 字符"/>
    <w:link w:val="ae"/>
    <w:uiPriority w:val="99"/>
    <w:semiHidden/>
    <w:qFormat/>
    <w:locked/>
    <w:rPr>
      <w:rFonts w:cs="Times New Roman"/>
      <w:sz w:val="18"/>
    </w:rPr>
  </w:style>
  <w:style w:type="paragraph" w:customStyle="1" w:styleId="NewNewNewNewNewNewNewNewNew">
    <w:name w:val="正文 New New New New New New New New New"/>
    <w:uiPriority w:val="99"/>
    <w:qFormat/>
    <w:pPr>
      <w:widowControl w:val="0"/>
      <w:jc w:val="both"/>
    </w:pPr>
    <w:rPr>
      <w:kern w:val="2"/>
      <w:sz w:val="21"/>
      <w:szCs w:val="24"/>
    </w:rPr>
  </w:style>
  <w:style w:type="paragraph" w:customStyle="1" w:styleId="Style16">
    <w:name w:val="_Style 16"/>
    <w:basedOn w:val="a"/>
    <w:uiPriority w:val="99"/>
    <w:qFormat/>
    <w:pPr>
      <w:spacing w:line="360" w:lineRule="auto"/>
      <w:ind w:firstLineChars="200" w:firstLine="200"/>
    </w:pPr>
  </w:style>
  <w:style w:type="paragraph" w:customStyle="1" w:styleId="NewNewNewNewNewNew">
    <w:name w:val="页眉 New New New New New New"/>
    <w:basedOn w:val="NewNewNewNew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New0">
    <w:name w:val="正文 New New New New New New"/>
    <w:uiPriority w:val="99"/>
    <w:qFormat/>
    <w:pPr>
      <w:widowControl w:val="0"/>
      <w:jc w:val="both"/>
    </w:pPr>
    <w:rPr>
      <w:kern w:val="2"/>
      <w:sz w:val="21"/>
      <w:szCs w:val="24"/>
    </w:rPr>
  </w:style>
  <w:style w:type="paragraph" w:customStyle="1" w:styleId="CharCharCharCharCharChar">
    <w:name w:val="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NewNewNewNewNewNewNewNew">
    <w:name w:val="页眉 New New New New New New New New"/>
    <w:basedOn w:val="NewNewNewNewNewNew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uiPriority w:val="99"/>
    <w:qFormat/>
    <w:pPr>
      <w:widowControl w:val="0"/>
      <w:jc w:val="both"/>
    </w:pPr>
    <w:rPr>
      <w:kern w:val="2"/>
      <w:sz w:val="21"/>
      <w:szCs w:val="24"/>
    </w:rPr>
  </w:style>
  <w:style w:type="paragraph" w:customStyle="1" w:styleId="NewNewNewNewNewNewNewNewNew0">
    <w:name w:val="页眉 New New New New New New New New New"/>
    <w:basedOn w:val="NewNewNewNewNewNewNewNewNew"/>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
    <w:name w:val="页眉 New New New New New"/>
    <w:basedOn w:val="NewNewNew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qFormat/>
    <w:pPr>
      <w:widowControl w:val="0"/>
      <w:jc w:val="both"/>
    </w:pPr>
    <w:rPr>
      <w:kern w:val="2"/>
      <w:sz w:val="21"/>
      <w:szCs w:val="24"/>
    </w:rPr>
  </w:style>
  <w:style w:type="paragraph" w:customStyle="1" w:styleId="NewNewNewNewNewNewNew">
    <w:name w:val="页眉 New New New New New New New"/>
    <w:basedOn w:val="NewNewNewNewNew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uiPriority w:val="99"/>
    <w:qFormat/>
    <w:pPr>
      <w:widowControl w:val="0"/>
      <w:jc w:val="both"/>
    </w:pPr>
    <w:rPr>
      <w:kern w:val="2"/>
      <w:sz w:val="21"/>
      <w:szCs w:val="24"/>
    </w:rPr>
  </w:style>
  <w:style w:type="paragraph" w:customStyle="1" w:styleId="NewNewNewNew">
    <w:name w:val="页眉 New New New New"/>
    <w:basedOn w:val="NewNew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uiPriority w:val="99"/>
    <w:qFormat/>
    <w:pPr>
      <w:widowControl w:val="0"/>
      <w:jc w:val="both"/>
    </w:pPr>
    <w:rPr>
      <w:kern w:val="2"/>
      <w:sz w:val="21"/>
      <w:szCs w:val="24"/>
    </w:rPr>
  </w:style>
  <w:style w:type="paragraph" w:customStyle="1" w:styleId="New">
    <w:name w:val="页眉 New"/>
    <w:basedOn w:val="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0">
    <w:name w:val="正文 New"/>
    <w:uiPriority w:val="99"/>
    <w:qFormat/>
    <w:pPr>
      <w:widowControl w:val="0"/>
      <w:jc w:val="both"/>
    </w:pPr>
    <w:rPr>
      <w:kern w:val="2"/>
      <w:sz w:val="21"/>
      <w:szCs w:val="24"/>
    </w:rPr>
  </w:style>
  <w:style w:type="paragraph" w:customStyle="1" w:styleId="af3">
    <w:name w:val="样式 正文（首行缩进两字） + 宋体 小四"/>
    <w:basedOn w:val="a3"/>
    <w:uiPriority w:val="99"/>
    <w:qFormat/>
    <w:pPr>
      <w:spacing w:line="360" w:lineRule="auto"/>
      <w:ind w:firstLine="560"/>
    </w:pPr>
    <w:rPr>
      <w:rFonts w:ascii="仿宋_GB2312" w:eastAsia="仿宋_GB2312" w:hAnsi="宋体"/>
      <w:spacing w:val="-10"/>
      <w:sz w:val="30"/>
      <w:szCs w:val="30"/>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 w:type="paragraph" w:customStyle="1" w:styleId="NewNew">
    <w:name w:val="正文 New New"/>
    <w:uiPriority w:val="99"/>
    <w:qFormat/>
    <w:pPr>
      <w:widowControl w:val="0"/>
      <w:jc w:val="both"/>
    </w:pPr>
    <w:rPr>
      <w:kern w:val="2"/>
      <w:sz w:val="21"/>
      <w:szCs w:val="24"/>
    </w:rPr>
  </w:style>
  <w:style w:type="paragraph" w:customStyle="1" w:styleId="NewNew0">
    <w:name w:val="页眉 New New"/>
    <w:basedOn w:val="NewNew"/>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
    <w:name w:val="正文 New New New"/>
    <w:uiPriority w:val="99"/>
    <w:qFormat/>
    <w:pPr>
      <w:widowControl w:val="0"/>
      <w:jc w:val="both"/>
    </w:pPr>
    <w:rPr>
      <w:kern w:val="2"/>
      <w:sz w:val="21"/>
      <w:szCs w:val="24"/>
    </w:rPr>
  </w:style>
  <w:style w:type="paragraph" w:customStyle="1" w:styleId="NewNewNew0">
    <w:name w:val="页眉 New New New"/>
    <w:basedOn w:val="NewNewNew"/>
    <w:uiPriority w:val="99"/>
    <w:qFormat/>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uiPriority w:val="99"/>
    <w:qFormat/>
    <w:rPr>
      <w:rFonts w:ascii="Tahoma" w:hAnsi="Tahoma"/>
      <w:sz w:val="24"/>
      <w:szCs w:val="20"/>
    </w:rPr>
  </w:style>
  <w:style w:type="paragraph" w:customStyle="1" w:styleId="1-11">
    <w:name w:val="中等深浅底纹 1 - 着色 11"/>
    <w:uiPriority w:val="99"/>
    <w:qFormat/>
    <w:pPr>
      <w:widowControl w:val="0"/>
      <w:jc w:val="both"/>
    </w:pPr>
    <w:rPr>
      <w:rFonts w:ascii="Calibri" w:hAnsi="Calibri"/>
      <w:kern w:val="2"/>
      <w:sz w:val="21"/>
      <w:szCs w:val="22"/>
    </w:rPr>
  </w:style>
  <w:style w:type="paragraph" w:customStyle="1" w:styleId="-11">
    <w:name w:val="彩色列表 - 强调文字颜色 11"/>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qtlzjz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1438</Words>
  <Characters>8198</Characters>
  <Application>Microsoft Office Word</Application>
  <DocSecurity>0</DocSecurity>
  <Lines>68</Lines>
  <Paragraphs>19</Paragraphs>
  <ScaleCrop>false</ScaleCrop>
  <Company>wxzx</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金格科技</dc:creator>
  <cp:lastModifiedBy>王 均</cp:lastModifiedBy>
  <cp:revision>77</cp:revision>
  <cp:lastPrinted>2019-03-12T01:33:00Z</cp:lastPrinted>
  <dcterms:created xsi:type="dcterms:W3CDTF">2018-01-08T02:02:00Z</dcterms:created>
  <dcterms:modified xsi:type="dcterms:W3CDTF">2020-01-13T02:09:00Z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